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BCF" w:rsidRPr="004A1178" w:rsidRDefault="009C5BCF" w:rsidP="001F73AE">
      <w:pPr>
        <w:rPr>
          <w:rFonts w:ascii="Lucida Sans Unicode" w:hAnsi="Lucida Sans Unicode" w:cs="Lucida Sans Unicode"/>
        </w:rPr>
      </w:pPr>
      <w:bookmarkStart w:id="0" w:name="_GoBack"/>
      <w:bookmarkEnd w:id="0"/>
    </w:p>
    <w:p w:rsidR="009C5BCF" w:rsidRPr="004A1178" w:rsidRDefault="009C5BCF" w:rsidP="00EC14E9">
      <w:pPr>
        <w:rPr>
          <w:rFonts w:ascii="Lucida Sans Unicode" w:hAnsi="Lucida Sans Unicode" w:cs="Lucida Sans Unicode"/>
        </w:rPr>
      </w:pPr>
    </w:p>
    <w:p w:rsidR="009C5BCF" w:rsidRDefault="009C5BCF" w:rsidP="00B507D2">
      <w:pPr>
        <w:tabs>
          <w:tab w:val="left" w:pos="8238"/>
        </w:tabs>
        <w:rPr>
          <w:rFonts w:ascii="Lucida Sans Unicode" w:hAnsi="Lucida Sans Unicode" w:cs="Lucida Sans Unicode"/>
          <w:sz w:val="36"/>
          <w:szCs w:val="36"/>
        </w:rPr>
      </w:pPr>
      <w:r>
        <w:rPr>
          <w:rFonts w:ascii="Lucida Sans Unicode" w:hAnsi="Lucida Sans Unicode" w:cs="Lucida Sans Unicode"/>
          <w:sz w:val="36"/>
          <w:szCs w:val="36"/>
        </w:rPr>
        <w:tab/>
      </w:r>
    </w:p>
    <w:p w:rsidR="009C5BCF" w:rsidRDefault="009C5BCF" w:rsidP="00965BA4">
      <w:pPr>
        <w:jc w:val="center"/>
        <w:rPr>
          <w:rFonts w:ascii="Lucida Sans Unicode" w:hAnsi="Lucida Sans Unicode" w:cs="Lucida Sans Unicode"/>
          <w:sz w:val="36"/>
          <w:szCs w:val="36"/>
        </w:rPr>
      </w:pPr>
    </w:p>
    <w:p w:rsidR="009C5BCF" w:rsidRDefault="009C5BCF" w:rsidP="00965BA4">
      <w:pPr>
        <w:jc w:val="center"/>
        <w:rPr>
          <w:rFonts w:ascii="Lucida Sans Unicode" w:hAnsi="Lucida Sans Unicode" w:cs="Lucida Sans Unicode"/>
          <w:sz w:val="36"/>
          <w:szCs w:val="36"/>
        </w:rPr>
      </w:pPr>
    </w:p>
    <w:p w:rsidR="009C5BCF" w:rsidRPr="004A1178" w:rsidRDefault="004D098B" w:rsidP="00965BA4">
      <w:pPr>
        <w:jc w:val="center"/>
        <w:rPr>
          <w:rFonts w:ascii="Lucida Sans Unicode" w:hAnsi="Lucida Sans Unicode" w:cs="Lucida Sans Unicode"/>
          <w:sz w:val="36"/>
          <w:szCs w:val="36"/>
        </w:rPr>
      </w:pPr>
      <w:r>
        <w:rPr>
          <w:rFonts w:ascii="Lucida Sans Unicode" w:hAnsi="Lucida Sans Unicode" w:cs="Lucida Sans Unicode"/>
          <w:sz w:val="36"/>
          <w:szCs w:val="36"/>
        </w:rPr>
        <w:t>STAFF EXPERIENCE</w:t>
      </w:r>
      <w:r w:rsidR="009C5BCF">
        <w:rPr>
          <w:rFonts w:ascii="Lucida Sans Unicode" w:hAnsi="Lucida Sans Unicode" w:cs="Lucida Sans Unicode"/>
          <w:sz w:val="36"/>
          <w:szCs w:val="36"/>
        </w:rPr>
        <w:t xml:space="preserve"> FINAL REPORT</w:t>
      </w:r>
      <w:r w:rsidR="00EC5489">
        <w:rPr>
          <w:rFonts w:ascii="Lucida Sans Unicode" w:hAnsi="Lucida Sans Unicode" w:cs="Lucida Sans Unicode"/>
          <w:sz w:val="36"/>
          <w:szCs w:val="36"/>
        </w:rPr>
        <w:t xml:space="preserve"> AND RECOMMENDATIONS</w:t>
      </w:r>
    </w:p>
    <w:p w:rsidR="00F61F31" w:rsidRDefault="009C5BCF" w:rsidP="00F61F31">
      <w:pPr>
        <w:tabs>
          <w:tab w:val="center" w:pos="4513"/>
          <w:tab w:val="right" w:pos="9026"/>
        </w:tabs>
        <w:spacing w:after="0"/>
        <w:rPr>
          <w:rFonts w:ascii="Lucida Sans Unicode" w:hAnsi="Lucida Sans Unicode" w:cs="Lucida Sans Unicode"/>
          <w:sz w:val="36"/>
          <w:szCs w:val="36"/>
        </w:rPr>
      </w:pPr>
      <w:r w:rsidRPr="004A1178">
        <w:rPr>
          <w:rFonts w:ascii="Lucida Sans Unicode" w:hAnsi="Lucida Sans Unicode" w:cs="Lucida Sans Unicode"/>
          <w:sz w:val="36"/>
          <w:szCs w:val="36"/>
        </w:rPr>
        <w:tab/>
      </w:r>
    </w:p>
    <w:p w:rsidR="00F61F31" w:rsidRPr="004A1178" w:rsidRDefault="00F61F31" w:rsidP="00F61F31">
      <w:pPr>
        <w:tabs>
          <w:tab w:val="center" w:pos="4513"/>
          <w:tab w:val="right" w:pos="9026"/>
        </w:tabs>
        <w:spacing w:after="0"/>
        <w:rPr>
          <w:rFonts w:ascii="Lucida Sans Unicode" w:hAnsi="Lucida Sans Unicode" w:cs="Lucida Sans Unicode"/>
          <w:sz w:val="36"/>
          <w:szCs w:val="36"/>
        </w:rPr>
      </w:pPr>
    </w:p>
    <w:p w:rsidR="009C5BCF" w:rsidRPr="004A1178" w:rsidRDefault="009C5BCF" w:rsidP="00965BA4">
      <w:pPr>
        <w:jc w:val="center"/>
        <w:rPr>
          <w:rFonts w:ascii="Lucida Sans Unicode" w:hAnsi="Lucida Sans Unicode" w:cs="Lucida Sans Unicode"/>
          <w:sz w:val="24"/>
          <w:szCs w:val="24"/>
        </w:rPr>
      </w:pPr>
      <w:r w:rsidRPr="004A1178">
        <w:rPr>
          <w:rFonts w:ascii="Lucida Sans Unicode" w:hAnsi="Lucida Sans Unicode" w:cs="Lucida Sans Unicode"/>
          <w:sz w:val="24"/>
          <w:szCs w:val="24"/>
        </w:rPr>
        <w:t xml:space="preserve">National </w:t>
      </w:r>
      <w:r w:rsidR="004D098B">
        <w:rPr>
          <w:rFonts w:ascii="Lucida Sans Unicode" w:hAnsi="Lucida Sans Unicode" w:cs="Lucida Sans Unicode"/>
          <w:sz w:val="24"/>
          <w:szCs w:val="24"/>
        </w:rPr>
        <w:t>Staff Experience</w:t>
      </w:r>
      <w:r w:rsidRPr="004A1178">
        <w:rPr>
          <w:rFonts w:ascii="Lucida Sans Unicode" w:hAnsi="Lucida Sans Unicode" w:cs="Lucida Sans Unicode"/>
          <w:sz w:val="24"/>
          <w:szCs w:val="24"/>
        </w:rPr>
        <w:t xml:space="preserve"> Project</w:t>
      </w:r>
    </w:p>
    <w:p w:rsidR="009C5BCF" w:rsidRPr="004A1178" w:rsidRDefault="009C5BCF" w:rsidP="008A6122">
      <w:pPr>
        <w:jc w:val="center"/>
        <w:rPr>
          <w:rFonts w:ascii="Lucida Sans Unicode" w:hAnsi="Lucida Sans Unicode" w:cs="Lucida Sans Unicode"/>
          <w:sz w:val="24"/>
          <w:szCs w:val="24"/>
        </w:rPr>
      </w:pPr>
      <w:r>
        <w:rPr>
          <w:rFonts w:ascii="Lucida Sans Unicode" w:hAnsi="Lucida Sans Unicode" w:cs="Lucida Sans Unicode"/>
          <w:sz w:val="24"/>
          <w:szCs w:val="24"/>
        </w:rPr>
        <w:t>2011</w:t>
      </w:r>
      <w:r w:rsidRPr="004A1178">
        <w:rPr>
          <w:rFonts w:ascii="Lucida Sans Unicode" w:hAnsi="Lucida Sans Unicode" w:cs="Lucida Sans Unicode"/>
          <w:sz w:val="24"/>
          <w:szCs w:val="24"/>
        </w:rPr>
        <w:t>/12/13</w:t>
      </w:r>
    </w:p>
    <w:p w:rsidR="009C5BCF" w:rsidRDefault="009C5BCF" w:rsidP="008A6122">
      <w:pPr>
        <w:jc w:val="center"/>
        <w:rPr>
          <w:rFonts w:ascii="Lucida Sans Unicode" w:hAnsi="Lucida Sans Unicode" w:cs="Lucida Sans Unicode"/>
          <w:sz w:val="24"/>
          <w:szCs w:val="24"/>
        </w:rPr>
      </w:pPr>
    </w:p>
    <w:p w:rsidR="00F61F31" w:rsidRPr="004A1178" w:rsidRDefault="00F61F31" w:rsidP="008A6122">
      <w:pPr>
        <w:jc w:val="center"/>
        <w:rPr>
          <w:rFonts w:ascii="Lucida Sans Unicode" w:hAnsi="Lucida Sans Unicode" w:cs="Lucida Sans Unicode"/>
          <w:sz w:val="24"/>
          <w:szCs w:val="24"/>
        </w:rPr>
      </w:pPr>
    </w:p>
    <w:p w:rsidR="009C5BCF" w:rsidRPr="002F27A7" w:rsidRDefault="009C5BCF" w:rsidP="00C25190">
      <w:pPr>
        <w:spacing w:after="0"/>
        <w:rPr>
          <w:rFonts w:ascii="Lucida Sans Unicode" w:hAnsi="Lucida Sans Unicode" w:cs="Lucida Sans Unicode"/>
          <w:sz w:val="28"/>
          <w:szCs w:val="28"/>
        </w:rPr>
      </w:pPr>
      <w:r w:rsidRPr="004A1178">
        <w:rPr>
          <w:rFonts w:ascii="Lucida Sans Unicode" w:hAnsi="Lucida Sans Unicode" w:cs="Lucida Sans Unicode"/>
          <w:sz w:val="28"/>
          <w:szCs w:val="28"/>
        </w:rPr>
        <w:br w:type="page"/>
      </w:r>
      <w:r w:rsidRPr="002F27A7">
        <w:rPr>
          <w:rFonts w:ascii="Lucida Sans Unicode" w:hAnsi="Lucida Sans Unicode" w:cs="Lucida Sans Unicode"/>
          <w:sz w:val="28"/>
          <w:szCs w:val="28"/>
        </w:rPr>
        <w:lastRenderedPageBreak/>
        <w:t>CONTENTS</w:t>
      </w:r>
    </w:p>
    <w:p w:rsidR="009C5BCF" w:rsidRPr="00866F58" w:rsidRDefault="009C5BCF" w:rsidP="00C25190">
      <w:pPr>
        <w:spacing w:after="0"/>
        <w:rPr>
          <w:rFonts w:ascii="Lucida Sans Unicode" w:hAnsi="Lucida Sans Unicode" w:cs="Lucida Sans Unicode"/>
          <w:sz w:val="24"/>
          <w:szCs w:val="24"/>
        </w:rPr>
      </w:pPr>
      <w:r w:rsidRPr="00866F58">
        <w:rPr>
          <w:rFonts w:ascii="Lucida Sans Unicode" w:hAnsi="Lucida Sans Unicode" w:cs="Lucida Sans Unicode"/>
          <w:sz w:val="24"/>
          <w:szCs w:val="24"/>
        </w:rPr>
        <w:t>Background</w:t>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t>3</w:t>
      </w:r>
    </w:p>
    <w:p w:rsidR="009C5BCF" w:rsidRPr="00866F58" w:rsidRDefault="009C5BCF" w:rsidP="00C25190">
      <w:pPr>
        <w:spacing w:after="0"/>
        <w:rPr>
          <w:rFonts w:ascii="Lucida Sans Unicode" w:hAnsi="Lucida Sans Unicode" w:cs="Lucida Sans Unicode"/>
          <w:sz w:val="24"/>
          <w:szCs w:val="24"/>
        </w:rPr>
      </w:pPr>
    </w:p>
    <w:p w:rsidR="009C5BCF" w:rsidRDefault="009C5BCF" w:rsidP="00C25190">
      <w:pPr>
        <w:spacing w:after="0"/>
        <w:rPr>
          <w:rFonts w:ascii="Lucida Sans Unicode" w:hAnsi="Lucida Sans Unicode" w:cs="Lucida Sans Unicode"/>
          <w:sz w:val="24"/>
          <w:szCs w:val="24"/>
        </w:rPr>
      </w:pPr>
      <w:r w:rsidRPr="00866F58">
        <w:rPr>
          <w:rFonts w:ascii="Lucida Sans Unicode" w:hAnsi="Lucida Sans Unicode" w:cs="Lucida Sans Unicode"/>
          <w:sz w:val="24"/>
          <w:szCs w:val="24"/>
        </w:rPr>
        <w:t>Chapter 1:</w:t>
      </w:r>
      <w:r w:rsidR="00041DFA">
        <w:rPr>
          <w:rFonts w:ascii="Lucida Sans Unicode" w:hAnsi="Lucida Sans Unicode" w:cs="Lucida Sans Unicode"/>
          <w:sz w:val="24"/>
          <w:szCs w:val="24"/>
        </w:rPr>
        <w:t xml:space="preserve"> </w:t>
      </w:r>
      <w:r w:rsidR="00FE4D75">
        <w:rPr>
          <w:rFonts w:ascii="Lucida Sans Unicode" w:hAnsi="Lucida Sans Unicode" w:cs="Lucida Sans Unicode"/>
          <w:sz w:val="24"/>
          <w:szCs w:val="24"/>
        </w:rPr>
        <w:t>Key Findings</w:t>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Pr>
          <w:rFonts w:ascii="Lucida Sans Unicode" w:hAnsi="Lucida Sans Unicode" w:cs="Lucida Sans Unicode"/>
          <w:sz w:val="24"/>
          <w:szCs w:val="24"/>
        </w:rPr>
        <w:tab/>
      </w:r>
      <w:r>
        <w:rPr>
          <w:rFonts w:ascii="Lucida Sans Unicode" w:hAnsi="Lucida Sans Unicode" w:cs="Lucida Sans Unicode"/>
          <w:sz w:val="24"/>
          <w:szCs w:val="24"/>
        </w:rPr>
        <w:tab/>
      </w:r>
      <w:r>
        <w:rPr>
          <w:rFonts w:ascii="Lucida Sans Unicode" w:hAnsi="Lucida Sans Unicode" w:cs="Lucida Sans Unicode"/>
          <w:sz w:val="24"/>
          <w:szCs w:val="24"/>
        </w:rPr>
        <w:tab/>
      </w:r>
      <w:r>
        <w:rPr>
          <w:rFonts w:ascii="Lucida Sans Unicode" w:hAnsi="Lucida Sans Unicode" w:cs="Lucida Sans Unicode"/>
          <w:sz w:val="24"/>
          <w:szCs w:val="24"/>
        </w:rPr>
        <w:tab/>
      </w:r>
      <w:r w:rsidR="005672EC">
        <w:rPr>
          <w:rFonts w:ascii="Lucida Sans Unicode" w:hAnsi="Lucida Sans Unicode" w:cs="Lucida Sans Unicode"/>
          <w:sz w:val="24"/>
          <w:szCs w:val="24"/>
        </w:rPr>
        <w:t>6</w:t>
      </w:r>
    </w:p>
    <w:p w:rsidR="00895414" w:rsidRPr="003569C7" w:rsidRDefault="00895414" w:rsidP="00C25190">
      <w:pPr>
        <w:spacing w:after="0"/>
        <w:rPr>
          <w:rFonts w:ascii="Lucida Sans Unicode" w:hAnsi="Lucida Sans Unicode" w:cs="Lucida Sans Unicode"/>
        </w:rPr>
      </w:pPr>
      <w:r>
        <w:rPr>
          <w:rFonts w:ascii="Lucida Sans Unicode" w:hAnsi="Lucida Sans Unicode" w:cs="Lucida Sans Unicode"/>
          <w:sz w:val="24"/>
          <w:szCs w:val="24"/>
        </w:rPr>
        <w:tab/>
      </w:r>
      <w:r w:rsidRPr="003569C7">
        <w:rPr>
          <w:rFonts w:ascii="Lucida Sans Unicode" w:hAnsi="Lucida Sans Unicode" w:cs="Lucida Sans Unicode"/>
        </w:rPr>
        <w:t xml:space="preserve">Diagram 1: </w:t>
      </w:r>
      <w:r w:rsidR="004D098B">
        <w:rPr>
          <w:rFonts w:ascii="Lucida Sans Unicode" w:hAnsi="Lucida Sans Unicode" w:cs="Lucida Sans Unicode"/>
        </w:rPr>
        <w:t>Staff Experience</w:t>
      </w:r>
      <w:r w:rsidRPr="003569C7">
        <w:rPr>
          <w:rFonts w:ascii="Lucida Sans Unicode" w:hAnsi="Lucida Sans Unicode" w:cs="Lucida Sans Unicode"/>
        </w:rPr>
        <w:t xml:space="preserve"> Continuous Improvement Cycle</w:t>
      </w:r>
      <w:r w:rsidRPr="003569C7">
        <w:rPr>
          <w:rFonts w:ascii="Lucida Sans Unicode" w:hAnsi="Lucida Sans Unicode" w:cs="Lucida Sans Unicode"/>
        </w:rPr>
        <w:tab/>
      </w:r>
      <w:r w:rsidRPr="003569C7">
        <w:rPr>
          <w:rFonts w:ascii="Lucida Sans Unicode" w:hAnsi="Lucida Sans Unicode" w:cs="Lucida Sans Unicode"/>
        </w:rPr>
        <w:tab/>
      </w:r>
      <w:r w:rsidR="003569C7">
        <w:rPr>
          <w:rFonts w:ascii="Lucida Sans Unicode" w:hAnsi="Lucida Sans Unicode" w:cs="Lucida Sans Unicode"/>
        </w:rPr>
        <w:tab/>
      </w:r>
      <w:r w:rsidRPr="003569C7">
        <w:rPr>
          <w:rFonts w:ascii="Lucida Sans Unicode" w:hAnsi="Lucida Sans Unicode" w:cs="Lucida Sans Unicode"/>
        </w:rPr>
        <w:t>6</w:t>
      </w:r>
    </w:p>
    <w:p w:rsidR="009C5BCF" w:rsidRPr="00866F58" w:rsidRDefault="009C5BCF" w:rsidP="00C25190">
      <w:pPr>
        <w:spacing w:after="0"/>
        <w:rPr>
          <w:rFonts w:ascii="Lucida Sans Unicode" w:hAnsi="Lucida Sans Unicode" w:cs="Lucida Sans Unicode"/>
          <w:sz w:val="24"/>
          <w:szCs w:val="24"/>
        </w:rPr>
      </w:pPr>
    </w:p>
    <w:p w:rsidR="009C5BCF" w:rsidRDefault="009C5BCF" w:rsidP="00C25190">
      <w:pPr>
        <w:spacing w:after="0"/>
        <w:rPr>
          <w:rFonts w:ascii="Lucida Sans Unicode" w:hAnsi="Lucida Sans Unicode" w:cs="Lucida Sans Unicode"/>
          <w:sz w:val="24"/>
          <w:szCs w:val="24"/>
        </w:rPr>
      </w:pPr>
      <w:r w:rsidRPr="00866F58">
        <w:rPr>
          <w:rFonts w:ascii="Lucida Sans Unicode" w:hAnsi="Lucida Sans Unicode" w:cs="Lucida Sans Unicode"/>
          <w:sz w:val="24"/>
          <w:szCs w:val="24"/>
        </w:rPr>
        <w:t>Chapter 2: Outcomes and Recommendations</w:t>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00FE4D75">
        <w:rPr>
          <w:rFonts w:ascii="Lucida Sans Unicode" w:hAnsi="Lucida Sans Unicode" w:cs="Lucida Sans Unicode"/>
          <w:sz w:val="24"/>
          <w:szCs w:val="24"/>
        </w:rPr>
        <w:t>10</w:t>
      </w:r>
    </w:p>
    <w:p w:rsidR="009C5BCF" w:rsidRPr="003569C7" w:rsidRDefault="004F68B0" w:rsidP="00C25190">
      <w:pPr>
        <w:spacing w:after="0"/>
        <w:rPr>
          <w:rFonts w:ascii="Lucida Sans Unicode" w:hAnsi="Lucida Sans Unicode" w:cs="Lucida Sans Unicode"/>
        </w:rPr>
      </w:pPr>
      <w:r>
        <w:rPr>
          <w:rFonts w:ascii="Lucida Sans Unicode" w:hAnsi="Lucida Sans Unicode" w:cs="Lucida Sans Unicode"/>
          <w:sz w:val="24"/>
          <w:szCs w:val="24"/>
        </w:rPr>
        <w:tab/>
      </w:r>
      <w:r w:rsidRPr="003569C7">
        <w:rPr>
          <w:rFonts w:ascii="Lucida Sans Unicode" w:hAnsi="Lucida Sans Unicode" w:cs="Lucida Sans Unicode"/>
        </w:rPr>
        <w:t>Objective 1</w:t>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00FE4D75">
        <w:rPr>
          <w:rFonts w:ascii="Lucida Sans Unicode" w:hAnsi="Lucida Sans Unicode" w:cs="Lucida Sans Unicode"/>
        </w:rPr>
        <w:t>10</w:t>
      </w:r>
    </w:p>
    <w:p w:rsidR="009C5BCF" w:rsidRPr="003569C7" w:rsidRDefault="009C5BCF" w:rsidP="00C25190">
      <w:pPr>
        <w:spacing w:after="0"/>
        <w:ind w:firstLine="720"/>
        <w:rPr>
          <w:rFonts w:ascii="Lucida Sans Unicode" w:hAnsi="Lucida Sans Unicode" w:cs="Lucida Sans Unicode"/>
        </w:rPr>
      </w:pPr>
      <w:r w:rsidRPr="003569C7">
        <w:rPr>
          <w:rFonts w:ascii="Lucida Sans Unicode" w:hAnsi="Lucida Sans Unicode" w:cs="Lucida Sans Unicode"/>
        </w:rPr>
        <w:t>Objective 2</w:t>
      </w:r>
      <w:r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FE4D75">
        <w:rPr>
          <w:rFonts w:ascii="Lucida Sans Unicode" w:hAnsi="Lucida Sans Unicode" w:cs="Lucida Sans Unicode"/>
        </w:rPr>
        <w:t>11</w:t>
      </w:r>
    </w:p>
    <w:p w:rsidR="009C5BCF" w:rsidRPr="003569C7" w:rsidRDefault="004F68B0" w:rsidP="00C25190">
      <w:pPr>
        <w:spacing w:after="0"/>
        <w:ind w:firstLine="720"/>
        <w:rPr>
          <w:rFonts w:ascii="Lucida Sans Unicode" w:hAnsi="Lucida Sans Unicode" w:cs="Lucida Sans Unicode"/>
        </w:rPr>
      </w:pPr>
      <w:r w:rsidRPr="003569C7">
        <w:rPr>
          <w:rFonts w:ascii="Lucida Sans Unicode" w:hAnsi="Lucida Sans Unicode" w:cs="Lucida Sans Unicode"/>
        </w:rPr>
        <w:t>Objective 3</w:t>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00FE4D75">
        <w:rPr>
          <w:rFonts w:ascii="Lucida Sans Unicode" w:hAnsi="Lucida Sans Unicode" w:cs="Lucida Sans Unicode"/>
        </w:rPr>
        <w:t>12</w:t>
      </w:r>
    </w:p>
    <w:p w:rsidR="009C5BCF" w:rsidRPr="003569C7" w:rsidRDefault="004F68B0" w:rsidP="00C25190">
      <w:pPr>
        <w:spacing w:after="0"/>
        <w:ind w:firstLine="720"/>
        <w:rPr>
          <w:rFonts w:ascii="Lucida Sans Unicode" w:hAnsi="Lucida Sans Unicode" w:cs="Lucida Sans Unicode"/>
        </w:rPr>
      </w:pPr>
      <w:r w:rsidRPr="003569C7">
        <w:rPr>
          <w:rFonts w:ascii="Lucida Sans Unicode" w:hAnsi="Lucida Sans Unicode" w:cs="Lucida Sans Unicode"/>
        </w:rPr>
        <w:t>Objective 4</w:t>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Pr="003569C7">
        <w:rPr>
          <w:rFonts w:ascii="Lucida Sans Unicode" w:hAnsi="Lucida Sans Unicode" w:cs="Lucida Sans Unicode"/>
        </w:rPr>
        <w:tab/>
      </w:r>
      <w:r w:rsidR="00FE4D75">
        <w:rPr>
          <w:rFonts w:ascii="Lucida Sans Unicode" w:hAnsi="Lucida Sans Unicode" w:cs="Lucida Sans Unicode"/>
        </w:rPr>
        <w:t>14</w:t>
      </w:r>
    </w:p>
    <w:p w:rsidR="009C5BCF" w:rsidRPr="003569C7" w:rsidRDefault="009C5BCF" w:rsidP="00C25190">
      <w:pPr>
        <w:spacing w:after="0"/>
        <w:ind w:firstLine="720"/>
        <w:rPr>
          <w:rFonts w:ascii="Lucida Sans Unicode" w:hAnsi="Lucida Sans Unicode" w:cs="Lucida Sans Unicode"/>
        </w:rPr>
      </w:pPr>
      <w:r w:rsidRPr="003569C7">
        <w:rPr>
          <w:rFonts w:ascii="Lucida Sans Unicode" w:hAnsi="Lucida Sans Unicode" w:cs="Lucida Sans Unicode"/>
        </w:rPr>
        <w:t>Objective 5</w:t>
      </w:r>
      <w:r w:rsidRPr="003569C7">
        <w:rPr>
          <w:rFonts w:ascii="Lucida Sans Unicode" w:hAnsi="Lucida Sans Unicode" w:cs="Lucida Sans Unicode"/>
        </w:rPr>
        <w:tab/>
      </w:r>
      <w:r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FE4D75">
        <w:rPr>
          <w:rFonts w:ascii="Lucida Sans Unicode" w:hAnsi="Lucida Sans Unicode" w:cs="Lucida Sans Unicode"/>
        </w:rPr>
        <w:t>15</w:t>
      </w:r>
    </w:p>
    <w:p w:rsidR="009C5BCF" w:rsidRPr="00866F58" w:rsidRDefault="009C5BCF" w:rsidP="00C25190">
      <w:pPr>
        <w:spacing w:after="0"/>
        <w:rPr>
          <w:rFonts w:ascii="Lucida Sans Unicode" w:hAnsi="Lucida Sans Unicode" w:cs="Lucida Sans Unicode"/>
          <w:sz w:val="24"/>
          <w:szCs w:val="24"/>
        </w:rPr>
      </w:pPr>
    </w:p>
    <w:p w:rsidR="009C5BCF" w:rsidRPr="003569C7" w:rsidRDefault="009C5BCF" w:rsidP="00C25190">
      <w:pPr>
        <w:spacing w:after="0"/>
        <w:rPr>
          <w:rFonts w:ascii="Lucida Sans Unicode" w:hAnsi="Lucida Sans Unicode" w:cs="Lucida Sans Unicode"/>
        </w:rPr>
      </w:pPr>
      <w:r w:rsidRPr="00866F58">
        <w:rPr>
          <w:rFonts w:ascii="Lucida Sans Unicode" w:hAnsi="Lucida Sans Unicode" w:cs="Lucida Sans Unicode"/>
          <w:sz w:val="24"/>
          <w:szCs w:val="24"/>
        </w:rPr>
        <w:t>Appendices</w:t>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Pr="00866F58">
        <w:rPr>
          <w:rFonts w:ascii="Lucida Sans Unicode" w:hAnsi="Lucida Sans Unicode" w:cs="Lucida Sans Unicode"/>
          <w:sz w:val="24"/>
          <w:szCs w:val="24"/>
        </w:rPr>
        <w:tab/>
      </w:r>
      <w:r w:rsidR="00610B50" w:rsidRPr="003569C7">
        <w:rPr>
          <w:rFonts w:ascii="Lucida Sans Unicode" w:hAnsi="Lucida Sans Unicode" w:cs="Lucida Sans Unicode"/>
        </w:rPr>
        <w:t>16</w:t>
      </w:r>
    </w:p>
    <w:p w:rsidR="009C5BCF" w:rsidRPr="003569C7" w:rsidRDefault="009C5BCF" w:rsidP="00C25190">
      <w:pPr>
        <w:spacing w:after="0"/>
        <w:rPr>
          <w:rFonts w:ascii="Lucida Sans Unicode" w:hAnsi="Lucida Sans Unicode" w:cs="Lucida Sans Unicode"/>
        </w:rPr>
      </w:pPr>
      <w:r w:rsidRPr="003569C7">
        <w:rPr>
          <w:rFonts w:ascii="Lucida Sans Unicode" w:hAnsi="Lucida Sans Unicode" w:cs="Lucida Sans Unicode"/>
        </w:rPr>
        <w:t>Appendix 1</w:t>
      </w:r>
      <w:r w:rsidRPr="003569C7">
        <w:rPr>
          <w:rFonts w:ascii="Lucida Sans Unicode" w:hAnsi="Lucida Sans Unicode" w:cs="Lucida Sans Unicode"/>
        </w:rPr>
        <w:tab/>
      </w:r>
      <w:r w:rsidR="004D098B">
        <w:rPr>
          <w:rFonts w:ascii="Lucida Sans Unicode" w:hAnsi="Lucida Sans Unicode" w:cs="Lucida Sans Unicode"/>
        </w:rPr>
        <w:t>Staff Experience</w:t>
      </w:r>
      <w:r w:rsidRPr="003569C7">
        <w:rPr>
          <w:rFonts w:ascii="Lucida Sans Unicode" w:hAnsi="Lucida Sans Unicode" w:cs="Lucida Sans Unicode"/>
        </w:rPr>
        <w:t xml:space="preserve"> Framework</w:t>
      </w:r>
      <w:r w:rsidRPr="003569C7">
        <w:rPr>
          <w:rFonts w:ascii="Lucida Sans Unicode" w:hAnsi="Lucida Sans Unicode" w:cs="Lucida Sans Unicode"/>
        </w:rPr>
        <w:tab/>
      </w:r>
      <w:r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4F68B0" w:rsidRPr="003569C7">
        <w:rPr>
          <w:rFonts w:ascii="Lucida Sans Unicode" w:hAnsi="Lucida Sans Unicode" w:cs="Lucida Sans Unicode"/>
        </w:rPr>
        <w:tab/>
      </w:r>
      <w:r w:rsidR="00610B50" w:rsidRPr="003569C7">
        <w:rPr>
          <w:rFonts w:ascii="Lucida Sans Unicode" w:hAnsi="Lucida Sans Unicode" w:cs="Lucida Sans Unicode"/>
        </w:rPr>
        <w:t>16</w:t>
      </w:r>
    </w:p>
    <w:p w:rsidR="009C5BCF" w:rsidRPr="002B1EA4" w:rsidRDefault="00014B8D" w:rsidP="00C25190">
      <w:pPr>
        <w:spacing w:after="0"/>
        <w:rPr>
          <w:rFonts w:ascii="Lucida Sans Unicode" w:hAnsi="Lucida Sans Unicode" w:cs="Lucida Sans Unicode"/>
        </w:rPr>
      </w:pPr>
      <w:r w:rsidRPr="002B1EA4">
        <w:rPr>
          <w:rFonts w:ascii="Lucida Sans Unicode" w:hAnsi="Lucida Sans Unicode" w:cs="Lucida Sans Unicode"/>
        </w:rPr>
        <w:t>Appendix 2</w:t>
      </w:r>
      <w:r w:rsidRPr="002B1EA4">
        <w:rPr>
          <w:rFonts w:ascii="Lucida Sans Unicode" w:hAnsi="Lucida Sans Unicode" w:cs="Lucida Sans Unicode"/>
        </w:rPr>
        <w:tab/>
        <w:t>Final Question Set</w:t>
      </w:r>
      <w:r w:rsidR="009C5BCF" w:rsidRPr="002B1EA4">
        <w:rPr>
          <w:rFonts w:ascii="Lucida Sans Unicode" w:hAnsi="Lucida Sans Unicode" w:cs="Lucida Sans Unicode"/>
        </w:rPr>
        <w:t xml:space="preserve"> </w:t>
      </w:r>
      <w:r w:rsidR="00CF0E40">
        <w:rPr>
          <w:rFonts w:ascii="Lucida Sans Unicode" w:hAnsi="Lucida Sans Unicode" w:cs="Lucida Sans Unicode"/>
        </w:rPr>
        <w:t>‘iMatter’</w:t>
      </w:r>
      <w:r w:rsidR="00CF0E40">
        <w:rPr>
          <w:rFonts w:ascii="Lucida Sans Unicode" w:hAnsi="Lucida Sans Unicode" w:cs="Lucida Sans Unicode"/>
        </w:rPr>
        <w:tab/>
      </w:r>
      <w:r w:rsidR="00CF0E40">
        <w:rPr>
          <w:rFonts w:ascii="Lucida Sans Unicode" w:hAnsi="Lucida Sans Unicode" w:cs="Lucida Sans Unicode"/>
        </w:rPr>
        <w:tab/>
      </w:r>
      <w:r w:rsidR="00CF0E40">
        <w:rPr>
          <w:rFonts w:ascii="Lucida Sans Unicode" w:hAnsi="Lucida Sans Unicode" w:cs="Lucida Sans Unicode"/>
        </w:rPr>
        <w:tab/>
      </w:r>
      <w:r w:rsidR="00CF0E40">
        <w:rPr>
          <w:rFonts w:ascii="Lucida Sans Unicode" w:hAnsi="Lucida Sans Unicode" w:cs="Lucida Sans Unicode"/>
        </w:rPr>
        <w:tab/>
      </w:r>
      <w:r w:rsidR="00CF0E40">
        <w:rPr>
          <w:rFonts w:ascii="Lucida Sans Unicode" w:hAnsi="Lucida Sans Unicode" w:cs="Lucida Sans Unicode"/>
        </w:rPr>
        <w:tab/>
      </w:r>
      <w:r w:rsidR="002B1EA4">
        <w:rPr>
          <w:rFonts w:ascii="Lucida Sans Unicode" w:hAnsi="Lucida Sans Unicode" w:cs="Lucida Sans Unicode"/>
        </w:rPr>
        <w:tab/>
        <w:t>1</w:t>
      </w:r>
      <w:r w:rsidR="00610B50" w:rsidRPr="002B1EA4">
        <w:rPr>
          <w:rFonts w:ascii="Lucida Sans Unicode" w:hAnsi="Lucida Sans Unicode" w:cs="Lucida Sans Unicode"/>
        </w:rPr>
        <w:t>7</w:t>
      </w:r>
    </w:p>
    <w:p w:rsidR="00601405" w:rsidRPr="002B1EA4" w:rsidRDefault="00944B93" w:rsidP="00C25190">
      <w:pPr>
        <w:spacing w:after="0"/>
        <w:rPr>
          <w:rFonts w:ascii="Lucida Sans Unicode" w:hAnsi="Lucida Sans Unicode" w:cs="Lucida Sans Unicode"/>
        </w:rPr>
      </w:pPr>
      <w:r>
        <w:rPr>
          <w:rFonts w:ascii="Lucida Sans Unicode" w:hAnsi="Lucida Sans Unicode" w:cs="Lucida Sans Unicode"/>
        </w:rPr>
        <w:t>Appendix 3</w:t>
      </w:r>
      <w:r w:rsidR="00601405">
        <w:rPr>
          <w:rFonts w:ascii="Lucida Sans Unicode" w:hAnsi="Lucida Sans Unicode" w:cs="Lucida Sans Unicode"/>
        </w:rPr>
        <w:tab/>
      </w:r>
      <w:r w:rsidR="00CF0E40">
        <w:rPr>
          <w:rFonts w:ascii="Lucida Sans Unicode" w:hAnsi="Lucida Sans Unicode" w:cs="Lucida Sans Unicode"/>
        </w:rPr>
        <w:t xml:space="preserve">Sample ‘iMatter’ </w:t>
      </w:r>
      <w:r w:rsidR="00601405" w:rsidRPr="002B1EA4">
        <w:rPr>
          <w:rFonts w:ascii="Lucida Sans Unicode" w:hAnsi="Lucida Sans Unicode" w:cs="Lucida Sans Unicode"/>
        </w:rPr>
        <w:t>Team Results Report</w:t>
      </w:r>
      <w:r w:rsidR="00CF0E40">
        <w:rPr>
          <w:rFonts w:ascii="Lucida Sans Unicode" w:hAnsi="Lucida Sans Unicode" w:cs="Lucida Sans Unicode"/>
        </w:rPr>
        <w:t xml:space="preserve"> and Thermometer</w:t>
      </w:r>
      <w:r w:rsidR="00CF0E40">
        <w:rPr>
          <w:rFonts w:ascii="Lucida Sans Unicode" w:hAnsi="Lucida Sans Unicode" w:cs="Lucida Sans Unicode"/>
        </w:rPr>
        <w:tab/>
      </w:r>
      <w:r w:rsidR="00601405" w:rsidRPr="002B1EA4">
        <w:rPr>
          <w:rFonts w:ascii="Lucida Sans Unicode" w:hAnsi="Lucida Sans Unicode" w:cs="Lucida Sans Unicode"/>
        </w:rPr>
        <w:t xml:space="preserve"> </w:t>
      </w:r>
      <w:r w:rsidR="0036509F">
        <w:rPr>
          <w:rFonts w:ascii="Lucida Sans Unicode" w:hAnsi="Lucida Sans Unicode" w:cs="Lucida Sans Unicode"/>
        </w:rPr>
        <w:tab/>
        <w:t>20</w:t>
      </w:r>
    </w:p>
    <w:p w:rsidR="00C06829" w:rsidRDefault="00C06829" w:rsidP="00C25190">
      <w:pPr>
        <w:spacing w:after="0"/>
        <w:rPr>
          <w:rFonts w:ascii="Lucida Sans Unicode" w:hAnsi="Lucida Sans Unicode" w:cs="Lucida Sans Unicode"/>
          <w:sz w:val="24"/>
          <w:szCs w:val="24"/>
          <w:lang w:eastAsia="en-GB"/>
        </w:rPr>
      </w:pPr>
    </w:p>
    <w:p w:rsidR="00C06829" w:rsidRPr="00895414" w:rsidRDefault="00FE4D75" w:rsidP="00C25190">
      <w:pPr>
        <w:spacing w:after="0"/>
        <w:rPr>
          <w:rFonts w:ascii="Lucida Sans Unicode" w:hAnsi="Lucida Sans Unicode" w:cs="Lucida Sans Unicode"/>
          <w:sz w:val="24"/>
          <w:szCs w:val="24"/>
        </w:rPr>
      </w:pPr>
      <w:r>
        <w:rPr>
          <w:rFonts w:ascii="Lucida Sans Unicode" w:hAnsi="Lucida Sans Unicode" w:cs="Lucida Sans Unicode"/>
          <w:sz w:val="24"/>
          <w:szCs w:val="24"/>
          <w:lang w:eastAsia="en-GB"/>
        </w:rPr>
        <w:t>Acknowledgements</w:t>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Pr>
          <w:rFonts w:ascii="Lucida Sans Unicode" w:hAnsi="Lucida Sans Unicode" w:cs="Lucida Sans Unicode"/>
          <w:sz w:val="24"/>
          <w:szCs w:val="24"/>
          <w:lang w:eastAsia="en-GB"/>
        </w:rPr>
        <w:tab/>
      </w:r>
      <w:r w:rsidR="0036509F">
        <w:rPr>
          <w:rFonts w:ascii="Lucida Sans Unicode" w:hAnsi="Lucida Sans Unicode" w:cs="Lucida Sans Unicode"/>
          <w:sz w:val="24"/>
          <w:szCs w:val="24"/>
          <w:lang w:eastAsia="en-GB"/>
        </w:rPr>
        <w:t>24</w:t>
      </w:r>
    </w:p>
    <w:p w:rsidR="009C5BCF" w:rsidRPr="007B7F61" w:rsidRDefault="009C5BCF" w:rsidP="00C25190">
      <w:pPr>
        <w:spacing w:after="0"/>
        <w:rPr>
          <w:rFonts w:cs="Calibri"/>
          <w:b/>
          <w:color w:val="FF0000"/>
        </w:rPr>
      </w:pPr>
    </w:p>
    <w:p w:rsidR="009C5BCF" w:rsidRPr="00D34C66" w:rsidRDefault="009C5BCF" w:rsidP="00C25190">
      <w:pPr>
        <w:pStyle w:val="Heading1"/>
        <w:spacing w:before="0"/>
        <w:rPr>
          <w:rFonts w:ascii="Lucida Sans Unicode" w:hAnsi="Lucida Sans Unicode" w:cs="Lucida Sans Unicode"/>
          <w:b w:val="0"/>
          <w:color w:val="auto"/>
        </w:rPr>
      </w:pPr>
      <w:r w:rsidRPr="007B7F61">
        <w:rPr>
          <w:rFonts w:ascii="Calibri" w:hAnsi="Calibri" w:cs="Calibri"/>
          <w:color w:val="FF0000"/>
          <w:sz w:val="22"/>
          <w:szCs w:val="22"/>
        </w:rPr>
        <w:br w:type="page"/>
      </w:r>
      <w:r w:rsidRPr="00D34C66">
        <w:rPr>
          <w:rFonts w:ascii="Lucida Sans Unicode" w:hAnsi="Lucida Sans Unicode" w:cs="Lucida Sans Unicode"/>
          <w:b w:val="0"/>
          <w:color w:val="auto"/>
        </w:rPr>
        <w:lastRenderedPageBreak/>
        <w:t>BACKGROUND</w:t>
      </w:r>
    </w:p>
    <w:p w:rsidR="009C5BCF" w:rsidRPr="00D34C66" w:rsidRDefault="009C5BCF" w:rsidP="00C25190">
      <w:pPr>
        <w:spacing w:after="0"/>
        <w:jc w:val="both"/>
      </w:pPr>
    </w:p>
    <w:p w:rsidR="003D7E1E" w:rsidRPr="00D34C66" w:rsidRDefault="002B4AC0" w:rsidP="00C25190">
      <w:pPr>
        <w:spacing w:after="0"/>
        <w:jc w:val="both"/>
      </w:pPr>
      <w:r>
        <w:t>NHSScotland</w:t>
      </w:r>
      <w:r w:rsidR="00F451E9" w:rsidRPr="00D34C66">
        <w:t xml:space="preserve"> is committed to improving </w:t>
      </w:r>
      <w:r w:rsidR="00740BEA" w:rsidRPr="00D34C66">
        <w:t>Patient Experience</w:t>
      </w:r>
      <w:r w:rsidR="007407E5" w:rsidRPr="00D34C66">
        <w:t>.</w:t>
      </w:r>
      <w:r w:rsidR="003D7E1E" w:rsidRPr="00D34C66">
        <w:t xml:space="preserve"> </w:t>
      </w:r>
      <w:r w:rsidR="007407E5" w:rsidRPr="00D34C66">
        <w:t>T</w:t>
      </w:r>
      <w:r w:rsidR="003D7E1E" w:rsidRPr="00D34C66">
        <w:t>his c</w:t>
      </w:r>
      <w:r w:rsidR="00C23A15" w:rsidRPr="00D34C66">
        <w:t>o</w:t>
      </w:r>
      <w:r w:rsidR="003D7E1E" w:rsidRPr="00D34C66">
        <w:t>mmitment</w:t>
      </w:r>
      <w:r w:rsidR="00F451E9" w:rsidRPr="00D34C66">
        <w:t xml:space="preserve"> led to discussions between </w:t>
      </w:r>
      <w:r w:rsidR="003D7E1E" w:rsidRPr="00D34C66">
        <w:t xml:space="preserve">the Scottish Government Health Directorate and </w:t>
      </w:r>
      <w:r w:rsidR="00F451E9" w:rsidRPr="00D34C66">
        <w:t>3 NHS Boards / pilot sites - NHS Dumfries &amp; Galloway, NHS Forth Valley and NHS Tayside</w:t>
      </w:r>
      <w:r w:rsidR="007407E5" w:rsidRPr="00D34C66">
        <w:t>.</w:t>
      </w:r>
      <w:r w:rsidR="00F451E9" w:rsidRPr="00D34C66">
        <w:t xml:space="preserve"> </w:t>
      </w:r>
      <w:r w:rsidR="007407E5" w:rsidRPr="00D34C66">
        <w:t xml:space="preserve">These </w:t>
      </w:r>
      <w:r w:rsidR="00F451E9" w:rsidRPr="00D34C66">
        <w:t>discussions developed</w:t>
      </w:r>
      <w:r w:rsidR="00FA43A2">
        <w:t xml:space="preserve"> at senior l</w:t>
      </w:r>
      <w:r w:rsidR="00D349C5" w:rsidRPr="00D34C66">
        <w:t>evel</w:t>
      </w:r>
      <w:r w:rsidR="00F451E9" w:rsidRPr="00D34C66">
        <w:t xml:space="preserve"> and highlighted the opportunity to create a leading edge and holistic approach to defining and measuring the concept of </w:t>
      </w:r>
      <w:r w:rsidR="004D098B">
        <w:t>Staff Experience</w:t>
      </w:r>
      <w:r w:rsidR="00F451E9" w:rsidRPr="00D34C66">
        <w:t xml:space="preserve"> within </w:t>
      </w:r>
      <w:r>
        <w:t>NHSScotland</w:t>
      </w:r>
      <w:r w:rsidR="00F451E9" w:rsidRPr="00D34C66">
        <w:t xml:space="preserve"> with the ultimate potential outcome of enhancing </w:t>
      </w:r>
      <w:r w:rsidR="00740BEA" w:rsidRPr="00D34C66">
        <w:t>Patient Experience</w:t>
      </w:r>
      <w:r w:rsidR="007407E5" w:rsidRPr="00D34C66">
        <w:t xml:space="preserve">. </w:t>
      </w:r>
      <w:r w:rsidR="003D7E1E" w:rsidRPr="00D34C66">
        <w:t xml:space="preserve"> </w:t>
      </w:r>
      <w:r w:rsidR="00050BD8" w:rsidRPr="00D34C66">
        <w:t>NHS National Waiting Times Centre</w:t>
      </w:r>
      <w:r w:rsidR="007407E5" w:rsidRPr="00D34C66">
        <w:t xml:space="preserve"> </w:t>
      </w:r>
      <w:r w:rsidR="00F451E9" w:rsidRPr="00D34C66">
        <w:t>was also invited to join this project and became a partner as a Special Board</w:t>
      </w:r>
      <w:r w:rsidR="003D7E1E" w:rsidRPr="00D34C66">
        <w:t xml:space="preserve">.  </w:t>
      </w:r>
      <w:r w:rsidR="00F451E9" w:rsidRPr="00D34C66">
        <w:t xml:space="preserve"> </w:t>
      </w:r>
    </w:p>
    <w:p w:rsidR="00C23A15" w:rsidRPr="00D34C66" w:rsidRDefault="00C23A15" w:rsidP="00C25190">
      <w:pPr>
        <w:spacing w:after="0"/>
        <w:jc w:val="both"/>
      </w:pPr>
    </w:p>
    <w:p w:rsidR="00C23A15" w:rsidRPr="00D34C66" w:rsidRDefault="00C23A15" w:rsidP="00C25190">
      <w:pPr>
        <w:spacing w:after="0"/>
        <w:jc w:val="both"/>
      </w:pPr>
    </w:p>
    <w:p w:rsidR="00C23A15" w:rsidRPr="00D34C66" w:rsidRDefault="00C23A15" w:rsidP="00C25190">
      <w:pPr>
        <w:autoSpaceDE w:val="0"/>
        <w:autoSpaceDN w:val="0"/>
        <w:adjustRightInd w:val="0"/>
        <w:spacing w:after="0"/>
        <w:jc w:val="both"/>
        <w:rPr>
          <w:rFonts w:asciiTheme="minorHAnsi" w:hAnsiTheme="minorHAnsi" w:cs="Calibri,Bold"/>
          <w:b/>
          <w:bCs/>
        </w:rPr>
      </w:pPr>
      <w:r w:rsidRPr="00D34C66">
        <w:rPr>
          <w:rFonts w:asciiTheme="minorHAnsi" w:hAnsiTheme="minorHAnsi" w:cs="Calibri,Bold"/>
          <w:b/>
          <w:bCs/>
        </w:rPr>
        <w:t>Project Objectives</w:t>
      </w:r>
    </w:p>
    <w:p w:rsidR="00C23A15" w:rsidRPr="00D34C66" w:rsidRDefault="00C23A15" w:rsidP="00C25190">
      <w:pPr>
        <w:autoSpaceDE w:val="0"/>
        <w:autoSpaceDN w:val="0"/>
        <w:adjustRightInd w:val="0"/>
        <w:spacing w:after="0"/>
        <w:jc w:val="both"/>
        <w:rPr>
          <w:rFonts w:ascii="Calibri,Bold" w:hAnsi="Calibri,Bold" w:cs="Calibri,Bold"/>
          <w:b/>
          <w:bCs/>
        </w:rPr>
      </w:pPr>
    </w:p>
    <w:p w:rsidR="00C23A15" w:rsidRPr="00D34C66" w:rsidRDefault="00C23A15" w:rsidP="00C25190">
      <w:pPr>
        <w:autoSpaceDE w:val="0"/>
        <w:autoSpaceDN w:val="0"/>
        <w:adjustRightInd w:val="0"/>
        <w:spacing w:after="0"/>
        <w:jc w:val="both"/>
        <w:rPr>
          <w:rFonts w:cs="Tahoma"/>
        </w:rPr>
      </w:pPr>
      <w:r w:rsidRPr="00D34C66">
        <w:rPr>
          <w:rFonts w:cs="Tahoma"/>
        </w:rPr>
        <w:t>Our project has the following objectives:</w:t>
      </w:r>
    </w:p>
    <w:p w:rsidR="00C23A15" w:rsidRPr="00D34C66" w:rsidRDefault="00C23A15" w:rsidP="00C25190">
      <w:pPr>
        <w:autoSpaceDE w:val="0"/>
        <w:autoSpaceDN w:val="0"/>
        <w:adjustRightInd w:val="0"/>
        <w:spacing w:after="0"/>
        <w:jc w:val="both"/>
        <w:rPr>
          <w:rFonts w:cs="Tahoma"/>
        </w:rPr>
      </w:pPr>
    </w:p>
    <w:p w:rsidR="00C23A15" w:rsidRPr="00D34C66" w:rsidRDefault="00C23A15" w:rsidP="00C25190">
      <w:pPr>
        <w:pStyle w:val="ListParagraph"/>
        <w:numPr>
          <w:ilvl w:val="0"/>
          <w:numId w:val="2"/>
        </w:numPr>
        <w:autoSpaceDE w:val="0"/>
        <w:autoSpaceDN w:val="0"/>
        <w:adjustRightInd w:val="0"/>
        <w:spacing w:after="0"/>
        <w:jc w:val="both"/>
        <w:rPr>
          <w:rFonts w:cs="Tahoma"/>
        </w:rPr>
      </w:pPr>
      <w:r w:rsidRPr="00D34C66">
        <w:rPr>
          <w:rFonts w:cs="Tahoma"/>
        </w:rPr>
        <w:t>To research what ‘</w:t>
      </w:r>
      <w:r w:rsidR="004D098B">
        <w:rPr>
          <w:rFonts w:cs="Tahoma"/>
        </w:rPr>
        <w:t>Staff Experience</w:t>
      </w:r>
      <w:r w:rsidRPr="00D34C66">
        <w:rPr>
          <w:rFonts w:cs="Tahoma"/>
        </w:rPr>
        <w:t xml:space="preserve">’ means to our employees and by gaining this deep understanding of the components of </w:t>
      </w:r>
      <w:r w:rsidR="004D098B">
        <w:rPr>
          <w:rFonts w:cs="Tahoma"/>
        </w:rPr>
        <w:t>Staff Experience</w:t>
      </w:r>
      <w:r w:rsidRPr="00D34C66">
        <w:rPr>
          <w:rFonts w:cs="Tahoma"/>
        </w:rPr>
        <w:t xml:space="preserve"> develop a definition of a good experience that delivers business benefit to </w:t>
      </w:r>
      <w:r w:rsidR="002B4AC0">
        <w:rPr>
          <w:rFonts w:cs="Tahoma"/>
        </w:rPr>
        <w:t>NHSScotland</w:t>
      </w:r>
      <w:r w:rsidRPr="00D34C66">
        <w:rPr>
          <w:rFonts w:cs="Tahoma"/>
        </w:rPr>
        <w:t xml:space="preserve"> in the form of enhanced </w:t>
      </w:r>
      <w:r w:rsidR="00740BEA" w:rsidRPr="00D34C66">
        <w:rPr>
          <w:rFonts w:cs="Tahoma"/>
        </w:rPr>
        <w:t>Patient Experience</w:t>
      </w:r>
      <w:r w:rsidRPr="00D34C66">
        <w:rPr>
          <w:rFonts w:cs="Tahoma"/>
        </w:rPr>
        <w:t>, improved healthcare outcomes and greater efficiency &amp; productivity</w:t>
      </w:r>
      <w:r w:rsidR="00620D19" w:rsidRPr="00D34C66">
        <w:rPr>
          <w:rFonts w:cs="Tahoma"/>
        </w:rPr>
        <w:t>.</w:t>
      </w:r>
    </w:p>
    <w:p w:rsidR="00C23A15" w:rsidRPr="00D34C66" w:rsidRDefault="00C23A15" w:rsidP="00C25190">
      <w:pPr>
        <w:pStyle w:val="ListParagraph"/>
        <w:autoSpaceDE w:val="0"/>
        <w:autoSpaceDN w:val="0"/>
        <w:adjustRightInd w:val="0"/>
        <w:spacing w:after="0"/>
        <w:jc w:val="both"/>
        <w:rPr>
          <w:rFonts w:cs="Tahoma"/>
        </w:rPr>
      </w:pPr>
    </w:p>
    <w:p w:rsidR="00C23A15" w:rsidRPr="00D34C66" w:rsidRDefault="00C23A15" w:rsidP="00C25190">
      <w:pPr>
        <w:pStyle w:val="ListParagraph"/>
        <w:numPr>
          <w:ilvl w:val="0"/>
          <w:numId w:val="2"/>
        </w:numPr>
        <w:autoSpaceDE w:val="0"/>
        <w:autoSpaceDN w:val="0"/>
        <w:adjustRightInd w:val="0"/>
        <w:spacing w:after="0"/>
        <w:jc w:val="both"/>
        <w:rPr>
          <w:rFonts w:cs="Tahoma"/>
        </w:rPr>
      </w:pPr>
      <w:r w:rsidRPr="00D34C66">
        <w:rPr>
          <w:rFonts w:cs="Tahoma"/>
        </w:rPr>
        <w:t>To participate in an SGHD review of the existing Staff Governance Standards and influence their redefinition and alignment to current/future needs</w:t>
      </w:r>
      <w:r w:rsidR="00620D19" w:rsidRPr="00D34C66">
        <w:rPr>
          <w:rFonts w:cs="Tahoma"/>
        </w:rPr>
        <w:t>,</w:t>
      </w:r>
      <w:r w:rsidRPr="00D34C66">
        <w:rPr>
          <w:rFonts w:cs="Tahoma"/>
        </w:rPr>
        <w:t xml:space="preserve"> based on the emerging findings of this project.</w:t>
      </w:r>
    </w:p>
    <w:p w:rsidR="00C23A15" w:rsidRPr="00D34C66" w:rsidRDefault="00C23A15" w:rsidP="00C25190">
      <w:pPr>
        <w:pStyle w:val="ListParagraph"/>
        <w:autoSpaceDE w:val="0"/>
        <w:autoSpaceDN w:val="0"/>
        <w:adjustRightInd w:val="0"/>
        <w:spacing w:after="0"/>
        <w:jc w:val="both"/>
        <w:rPr>
          <w:rFonts w:cs="Tahoma"/>
        </w:rPr>
      </w:pPr>
    </w:p>
    <w:p w:rsidR="00C23A15" w:rsidRPr="00D34C66" w:rsidRDefault="00C23A15" w:rsidP="00C25190">
      <w:pPr>
        <w:pStyle w:val="ListParagraph"/>
        <w:numPr>
          <w:ilvl w:val="0"/>
          <w:numId w:val="2"/>
        </w:numPr>
        <w:autoSpaceDE w:val="0"/>
        <w:autoSpaceDN w:val="0"/>
        <w:adjustRightInd w:val="0"/>
        <w:spacing w:after="0"/>
        <w:jc w:val="both"/>
        <w:rPr>
          <w:rFonts w:cs="Tahoma"/>
        </w:rPr>
      </w:pPr>
      <w:r w:rsidRPr="00D34C66">
        <w:rPr>
          <w:rFonts w:cs="Tahoma"/>
        </w:rPr>
        <w:t xml:space="preserve">To define a series of metrics that will be used to assess where individual NHS Boards lie on the spectrum of </w:t>
      </w:r>
      <w:r w:rsidR="00875659" w:rsidRPr="00D34C66">
        <w:rPr>
          <w:rFonts w:cs="Tahoma"/>
        </w:rPr>
        <w:t>good-to-poor</w:t>
      </w:r>
      <w:r w:rsidRPr="00D34C66">
        <w:rPr>
          <w:rFonts w:cs="Tahoma"/>
        </w:rPr>
        <w:t xml:space="preserve"> ‘</w:t>
      </w:r>
      <w:r w:rsidR="004D098B">
        <w:rPr>
          <w:rFonts w:cs="Tahoma"/>
        </w:rPr>
        <w:t>Staff Experience</w:t>
      </w:r>
      <w:r w:rsidRPr="00D34C66">
        <w:rPr>
          <w:rFonts w:cs="Tahoma"/>
        </w:rPr>
        <w:t>’, helping us enhance aspects of Quality Strategy implementation and enrich</w:t>
      </w:r>
      <w:r w:rsidR="00875659" w:rsidRPr="00D34C66">
        <w:rPr>
          <w:rFonts w:cs="Tahoma"/>
        </w:rPr>
        <w:t>ing</w:t>
      </w:r>
      <w:r w:rsidRPr="00D34C66">
        <w:rPr>
          <w:rFonts w:cs="Tahoma"/>
        </w:rPr>
        <w:t xml:space="preserve"> </w:t>
      </w:r>
      <w:r w:rsidR="00E446BE" w:rsidRPr="00D34C66">
        <w:rPr>
          <w:rFonts w:cs="Tahoma"/>
        </w:rPr>
        <w:t xml:space="preserve">further the </w:t>
      </w:r>
      <w:r w:rsidR="00740BEA" w:rsidRPr="00D34C66">
        <w:rPr>
          <w:rFonts w:cs="Tahoma"/>
        </w:rPr>
        <w:t>Patient Experience</w:t>
      </w:r>
      <w:r w:rsidRPr="00D34C66">
        <w:rPr>
          <w:rFonts w:cs="Tahoma"/>
        </w:rPr>
        <w:t>.</w:t>
      </w:r>
    </w:p>
    <w:p w:rsidR="00C23A15" w:rsidRPr="00D34C66" w:rsidRDefault="00C23A15" w:rsidP="00C25190">
      <w:pPr>
        <w:autoSpaceDE w:val="0"/>
        <w:autoSpaceDN w:val="0"/>
        <w:adjustRightInd w:val="0"/>
        <w:spacing w:after="0"/>
        <w:jc w:val="both"/>
        <w:rPr>
          <w:rFonts w:cs="Tahoma"/>
        </w:rPr>
      </w:pPr>
    </w:p>
    <w:p w:rsidR="00C23A15" w:rsidRPr="00D34C66" w:rsidRDefault="00C23A15" w:rsidP="00C25190">
      <w:pPr>
        <w:pStyle w:val="ListParagraph"/>
        <w:numPr>
          <w:ilvl w:val="0"/>
          <w:numId w:val="2"/>
        </w:numPr>
        <w:autoSpaceDE w:val="0"/>
        <w:autoSpaceDN w:val="0"/>
        <w:adjustRightInd w:val="0"/>
        <w:spacing w:after="0"/>
        <w:jc w:val="both"/>
        <w:rPr>
          <w:rFonts w:cs="Tahoma"/>
        </w:rPr>
      </w:pPr>
      <w:r w:rsidRPr="00D34C66">
        <w:rPr>
          <w:rFonts w:cs="Tahoma"/>
        </w:rPr>
        <w:t xml:space="preserve">To inform the SGHD approach to developing and delivering the planned 2012 </w:t>
      </w:r>
      <w:r w:rsidR="002B4AC0">
        <w:rPr>
          <w:rFonts w:cs="Tahoma"/>
        </w:rPr>
        <w:t>NHSScotland</w:t>
      </w:r>
      <w:r w:rsidRPr="00D34C66">
        <w:rPr>
          <w:rFonts w:cs="Tahoma"/>
        </w:rPr>
        <w:t xml:space="preserve"> Staff Survey by enriching the approach </w:t>
      </w:r>
      <w:r w:rsidR="00620D19" w:rsidRPr="00D34C66">
        <w:rPr>
          <w:rFonts w:cs="Tahoma"/>
        </w:rPr>
        <w:t xml:space="preserve">via </w:t>
      </w:r>
      <w:r w:rsidRPr="00D34C66">
        <w:rPr>
          <w:rFonts w:cs="Tahoma"/>
        </w:rPr>
        <w:t>the embedding of new engagement metrics and bridg</w:t>
      </w:r>
      <w:r w:rsidR="00620D19" w:rsidRPr="00D34C66">
        <w:rPr>
          <w:rFonts w:cs="Tahoma"/>
        </w:rPr>
        <w:t xml:space="preserve">ing </w:t>
      </w:r>
      <w:r w:rsidRPr="00D34C66">
        <w:rPr>
          <w:rFonts w:cs="Tahoma"/>
        </w:rPr>
        <w:t>to a more real-time framework for the future.</w:t>
      </w:r>
    </w:p>
    <w:p w:rsidR="00C23A15" w:rsidRPr="00D34C66" w:rsidRDefault="00C23A15" w:rsidP="00C25190">
      <w:pPr>
        <w:autoSpaceDE w:val="0"/>
        <w:autoSpaceDN w:val="0"/>
        <w:adjustRightInd w:val="0"/>
        <w:spacing w:after="0"/>
        <w:jc w:val="both"/>
        <w:rPr>
          <w:rFonts w:cs="Tahoma"/>
        </w:rPr>
      </w:pPr>
    </w:p>
    <w:p w:rsidR="00C23A15" w:rsidRPr="00D34C66" w:rsidRDefault="00C23A15" w:rsidP="00C25190">
      <w:pPr>
        <w:pStyle w:val="ListParagraph"/>
        <w:numPr>
          <w:ilvl w:val="0"/>
          <w:numId w:val="2"/>
        </w:numPr>
        <w:autoSpaceDE w:val="0"/>
        <w:autoSpaceDN w:val="0"/>
        <w:adjustRightInd w:val="0"/>
        <w:spacing w:after="0"/>
        <w:jc w:val="both"/>
        <w:rPr>
          <w:rFonts w:cs="Tahoma"/>
        </w:rPr>
      </w:pPr>
      <w:r w:rsidRPr="00D34C66">
        <w:rPr>
          <w:rFonts w:cs="Tahoma"/>
        </w:rPr>
        <w:t>To make recommendations for OD diagnostics and interventions that can be developed downstream to help strengthen the ‘</w:t>
      </w:r>
      <w:r w:rsidR="004D098B">
        <w:rPr>
          <w:rFonts w:cs="Tahoma"/>
        </w:rPr>
        <w:t>Staff Experience</w:t>
      </w:r>
      <w:r w:rsidRPr="00D34C66">
        <w:rPr>
          <w:rFonts w:cs="Tahoma"/>
        </w:rPr>
        <w:t>’ within the Boards and demonstrate a return on investment.</w:t>
      </w:r>
    </w:p>
    <w:p w:rsidR="00C23A15" w:rsidRPr="00D34C66" w:rsidRDefault="00C23A15" w:rsidP="00C25190">
      <w:pPr>
        <w:spacing w:after="0"/>
        <w:jc w:val="both"/>
        <w:rPr>
          <w:b/>
        </w:rPr>
      </w:pPr>
    </w:p>
    <w:p w:rsidR="00C23A15" w:rsidRPr="00D34C66" w:rsidRDefault="00C23A15" w:rsidP="00C25190">
      <w:pPr>
        <w:spacing w:after="0"/>
        <w:jc w:val="both"/>
      </w:pPr>
      <w:r w:rsidRPr="00D34C66">
        <w:t xml:space="preserve">Project </w:t>
      </w:r>
      <w:r w:rsidR="00876ED4" w:rsidRPr="00D34C66">
        <w:t>O</w:t>
      </w:r>
      <w:r w:rsidRPr="00D34C66">
        <w:t xml:space="preserve">utcomes </w:t>
      </w:r>
      <w:r w:rsidR="00876ED4" w:rsidRPr="00D34C66">
        <w:t xml:space="preserve">achieved </w:t>
      </w:r>
      <w:r w:rsidRPr="00D34C66">
        <w:t xml:space="preserve">and </w:t>
      </w:r>
      <w:r w:rsidR="00876ED4" w:rsidRPr="00D34C66">
        <w:t xml:space="preserve">Project </w:t>
      </w:r>
      <w:r w:rsidRPr="00D34C66">
        <w:t>Recommendations are included in Chapter 2.</w:t>
      </w:r>
    </w:p>
    <w:p w:rsidR="00A60DE2" w:rsidRPr="00D34C66" w:rsidRDefault="00A60DE2" w:rsidP="00C25190">
      <w:pPr>
        <w:spacing w:after="0"/>
        <w:jc w:val="both"/>
      </w:pPr>
    </w:p>
    <w:p w:rsidR="00A60DE2" w:rsidRPr="00D34C66" w:rsidRDefault="00A60DE2" w:rsidP="00C25190">
      <w:pPr>
        <w:spacing w:after="0"/>
        <w:jc w:val="both"/>
      </w:pPr>
    </w:p>
    <w:p w:rsidR="00A60DE2" w:rsidRPr="00D34C66" w:rsidRDefault="00A60DE2" w:rsidP="00C25190">
      <w:pPr>
        <w:spacing w:after="0"/>
        <w:jc w:val="both"/>
        <w:rPr>
          <w:b/>
        </w:rPr>
      </w:pPr>
      <w:r w:rsidRPr="00D34C66">
        <w:rPr>
          <w:b/>
        </w:rPr>
        <w:t>Literature Review and Long Term Recommendations</w:t>
      </w:r>
    </w:p>
    <w:p w:rsidR="00C23A15" w:rsidRPr="00D34C66" w:rsidRDefault="00C23A15" w:rsidP="00C25190">
      <w:pPr>
        <w:spacing w:after="0"/>
        <w:jc w:val="both"/>
      </w:pPr>
    </w:p>
    <w:p w:rsidR="00301920" w:rsidRPr="00D34C66" w:rsidRDefault="00F451E9" w:rsidP="00C25190">
      <w:pPr>
        <w:spacing w:after="0"/>
        <w:jc w:val="both"/>
      </w:pPr>
      <w:r w:rsidRPr="00D34C66">
        <w:t>An extensive Literature Review focused primarily on exemplar organisations within the public and privat</w:t>
      </w:r>
      <w:r w:rsidR="001C3991" w:rsidRPr="00D34C66">
        <w:t xml:space="preserve">e sectors out-with </w:t>
      </w:r>
      <w:r w:rsidR="002B4AC0">
        <w:t>NHSScotland</w:t>
      </w:r>
      <w:r w:rsidR="001C3991" w:rsidRPr="00D34C66">
        <w:t>.  T</w:t>
      </w:r>
      <w:r w:rsidRPr="00D34C66">
        <w:t xml:space="preserve">he objective </w:t>
      </w:r>
      <w:r w:rsidR="003D7E1E" w:rsidRPr="00D34C66">
        <w:t>being the</w:t>
      </w:r>
      <w:r w:rsidRPr="00D34C66">
        <w:t xml:space="preserve"> scoping out </w:t>
      </w:r>
      <w:r w:rsidR="003D7E1E" w:rsidRPr="00D34C66">
        <w:t xml:space="preserve">of </w:t>
      </w:r>
      <w:r w:rsidRPr="00D34C66">
        <w:t xml:space="preserve">the challenges, best practices, and outcomes in relation to </w:t>
      </w:r>
      <w:r w:rsidR="004D098B">
        <w:t>Employee Engagement</w:t>
      </w:r>
      <w:r w:rsidR="003D7E1E" w:rsidRPr="00D34C66">
        <w:t xml:space="preserve">.  </w:t>
      </w:r>
      <w:r w:rsidRPr="00D34C66">
        <w:t xml:space="preserve"> </w:t>
      </w:r>
    </w:p>
    <w:p w:rsidR="00F451E9" w:rsidRPr="00E3015A" w:rsidRDefault="00F451E9" w:rsidP="00C25190">
      <w:pPr>
        <w:spacing w:after="0"/>
        <w:jc w:val="both"/>
        <w:rPr>
          <w:color w:val="0070C0"/>
        </w:rPr>
      </w:pPr>
      <w:r w:rsidRPr="00D34C66">
        <w:t>The subsequent Long Term Recommendations which evolved from this extensive research</w:t>
      </w:r>
      <w:r w:rsidR="005F23EE">
        <w:t xml:space="preserve"> in the Literature Review</w:t>
      </w:r>
      <w:r w:rsidRPr="00D34C66">
        <w:t>,</w:t>
      </w:r>
      <w:r w:rsidR="00D349C5" w:rsidRPr="00D34C66">
        <w:t xml:space="preserve"> and which were published on </w:t>
      </w:r>
      <w:r w:rsidR="00050BD8" w:rsidRPr="00D34C66">
        <w:t>5</w:t>
      </w:r>
      <w:r w:rsidR="00050BD8" w:rsidRPr="00D34C66">
        <w:rPr>
          <w:vertAlign w:val="superscript"/>
        </w:rPr>
        <w:t>th</w:t>
      </w:r>
      <w:r w:rsidR="003F3635">
        <w:t xml:space="preserve"> August</w:t>
      </w:r>
      <w:r w:rsidR="00050BD8" w:rsidRPr="00D34C66">
        <w:t xml:space="preserve"> 2012</w:t>
      </w:r>
      <w:r w:rsidR="00EA54A5" w:rsidRPr="00D34C66">
        <w:t xml:space="preserve"> </w:t>
      </w:r>
      <w:r w:rsidR="00EA54A5" w:rsidRPr="00EC3240">
        <w:t>(</w:t>
      </w:r>
      <w:hyperlink r:id="rId9" w:history="1">
        <w:r w:rsidR="00AD14AD" w:rsidRPr="00B74EA1">
          <w:rPr>
            <w:rStyle w:val="Hyperlink"/>
            <w:rFonts w:ascii="Arial" w:hAnsi="Arial" w:cs="Arial"/>
            <w:sz w:val="20"/>
            <w:szCs w:val="20"/>
          </w:rPr>
          <w:t>Link to Literature Review</w:t>
        </w:r>
      </w:hyperlink>
      <w:r w:rsidR="00EC3240">
        <w:rPr>
          <w:rFonts w:ascii="Arial" w:hAnsi="Arial" w:cs="Arial"/>
          <w:color w:val="000000"/>
          <w:sz w:val="20"/>
          <w:szCs w:val="20"/>
        </w:rPr>
        <w:t xml:space="preserve"> </w:t>
      </w:r>
      <w:r w:rsidR="00AD14AD">
        <w:rPr>
          <w:rFonts w:ascii="Arial" w:hAnsi="Arial" w:cs="Arial"/>
          <w:color w:val="000000"/>
          <w:sz w:val="20"/>
          <w:szCs w:val="20"/>
        </w:rPr>
        <w:t xml:space="preserve">and </w:t>
      </w:r>
      <w:hyperlink r:id="rId10" w:history="1">
        <w:r w:rsidR="00AD14AD">
          <w:rPr>
            <w:rStyle w:val="Hyperlink"/>
            <w:rFonts w:ascii="Arial" w:hAnsi="Arial" w:cs="Arial"/>
            <w:sz w:val="20"/>
            <w:szCs w:val="20"/>
          </w:rPr>
          <w:t>Link to Long Term Recommendations</w:t>
        </w:r>
      </w:hyperlink>
      <w:r w:rsidR="00EC3240" w:rsidRPr="00EC3240">
        <w:rPr>
          <w:rFonts w:ascii="Arial" w:hAnsi="Arial" w:cs="Arial"/>
          <w:sz w:val="20"/>
          <w:szCs w:val="20"/>
        </w:rPr>
        <w:t>)</w:t>
      </w:r>
      <w:r w:rsidR="00EC3240">
        <w:rPr>
          <w:color w:val="0070C0"/>
        </w:rPr>
        <w:t xml:space="preserve"> </w:t>
      </w:r>
      <w:r w:rsidR="00050BD8" w:rsidRPr="00D34C66">
        <w:t>w</w:t>
      </w:r>
      <w:r w:rsidRPr="00D34C66">
        <w:t>ere in line with the Project Objectives</w:t>
      </w:r>
      <w:r w:rsidR="001C3991" w:rsidRPr="00D34C66">
        <w:t>. These</w:t>
      </w:r>
      <w:r w:rsidRPr="00D34C66">
        <w:t xml:space="preserve"> indicated the potential for a series of metrics which could be defined and utilised to measure and monitor </w:t>
      </w:r>
      <w:r w:rsidR="004D098B">
        <w:t>Staff Experience</w:t>
      </w:r>
      <w:r w:rsidRPr="00D34C66">
        <w:t xml:space="preserve"> across all </w:t>
      </w:r>
      <w:r w:rsidR="002B4AC0">
        <w:t>NHSScotland</w:t>
      </w:r>
      <w:r w:rsidRPr="00D34C66">
        <w:t xml:space="preserve"> Boards</w:t>
      </w:r>
      <w:r w:rsidR="00671FD9" w:rsidRPr="00D34C66">
        <w:t>. The</w:t>
      </w:r>
      <w:r w:rsidR="00D349C5" w:rsidRPr="00D34C66">
        <w:t xml:space="preserve"> metrics had the potential to </w:t>
      </w:r>
      <w:r w:rsidR="00050BD8" w:rsidRPr="00D34C66">
        <w:t xml:space="preserve">initiate </w:t>
      </w:r>
      <w:r w:rsidRPr="00D34C66">
        <w:t xml:space="preserve">a range of interventions which could be employed and developed to strengthen </w:t>
      </w:r>
      <w:r w:rsidR="004D098B">
        <w:t>Staff Experience</w:t>
      </w:r>
      <w:r w:rsidR="00D349C5" w:rsidRPr="00D34C66">
        <w:t>,</w:t>
      </w:r>
      <w:r w:rsidRPr="00D34C66">
        <w:t xml:space="preserve"> and ultimately demonstrate a tangible return on investment</w:t>
      </w:r>
      <w:r w:rsidR="00D349C5" w:rsidRPr="00D34C66">
        <w:t>. The process began by</w:t>
      </w:r>
      <w:r w:rsidR="003D7E1E" w:rsidRPr="00D34C66">
        <w:t xml:space="preserve"> </w:t>
      </w:r>
      <w:r w:rsidRPr="00D34C66">
        <w:t xml:space="preserve">mapping the </w:t>
      </w:r>
      <w:r w:rsidR="00876ED4" w:rsidRPr="00D34C66">
        <w:t>(4)</w:t>
      </w:r>
      <w:r w:rsidRPr="00D34C66">
        <w:t xml:space="preserve"> MacLeod Enablers (Leadership</w:t>
      </w:r>
      <w:r w:rsidR="00876ED4" w:rsidRPr="00D34C66">
        <w:t xml:space="preserve"> /</w:t>
      </w:r>
      <w:r w:rsidRPr="00D34C66">
        <w:t xml:space="preserve"> Engaging Managers</w:t>
      </w:r>
      <w:r w:rsidR="00876ED4" w:rsidRPr="00D34C66">
        <w:t xml:space="preserve"> /</w:t>
      </w:r>
      <w:r w:rsidRPr="00D34C66">
        <w:t xml:space="preserve"> Employee Voice </w:t>
      </w:r>
      <w:r w:rsidR="00876ED4" w:rsidRPr="00D34C66">
        <w:t xml:space="preserve">/ </w:t>
      </w:r>
      <w:r w:rsidRPr="00D34C66">
        <w:t>Integrity)</w:t>
      </w:r>
      <w:r w:rsidR="003D7E1E" w:rsidRPr="00D34C66">
        <w:t xml:space="preserve"> with</w:t>
      </w:r>
      <w:r w:rsidRPr="00D34C66">
        <w:t xml:space="preserve"> the </w:t>
      </w:r>
      <w:r w:rsidR="00876ED4" w:rsidRPr="00D34C66">
        <w:t xml:space="preserve">(2010) </w:t>
      </w:r>
      <w:r w:rsidRPr="00D34C66">
        <w:t>Scottish Healthcare Quality Ambitions (Person</w:t>
      </w:r>
      <w:r w:rsidR="00876ED4" w:rsidRPr="00D34C66">
        <w:t>-c</w:t>
      </w:r>
      <w:r w:rsidRPr="00D34C66">
        <w:t>entred</w:t>
      </w:r>
      <w:r w:rsidR="00876ED4" w:rsidRPr="00D34C66">
        <w:t xml:space="preserve"> /</w:t>
      </w:r>
      <w:r w:rsidRPr="00D34C66">
        <w:t xml:space="preserve"> Safe </w:t>
      </w:r>
      <w:r w:rsidR="00876ED4" w:rsidRPr="00D34C66">
        <w:t xml:space="preserve">/ </w:t>
      </w:r>
      <w:r w:rsidRPr="00D34C66">
        <w:t xml:space="preserve">Effective) and the five themes enshrined within the </w:t>
      </w:r>
      <w:r w:rsidR="002B4AC0">
        <w:t>NHSScotland</w:t>
      </w:r>
      <w:r w:rsidRPr="00D34C66">
        <w:t xml:space="preserve"> Staff Governance Standard</w:t>
      </w:r>
      <w:r w:rsidR="00050BD8" w:rsidRPr="00D34C66">
        <w:t>, to create</w:t>
      </w:r>
      <w:r w:rsidRPr="00D34C66">
        <w:t xml:space="preserve"> a </w:t>
      </w:r>
      <w:r w:rsidR="004D098B">
        <w:rPr>
          <w:b/>
        </w:rPr>
        <w:t>Staff Experience</w:t>
      </w:r>
      <w:r w:rsidRPr="00D34C66">
        <w:rPr>
          <w:b/>
        </w:rPr>
        <w:t xml:space="preserve"> Framework</w:t>
      </w:r>
      <w:r w:rsidR="007407E5" w:rsidRPr="00D34C66">
        <w:t>. T</w:t>
      </w:r>
      <w:r w:rsidR="003D7E1E" w:rsidRPr="00D34C66">
        <w:t xml:space="preserve">his </w:t>
      </w:r>
      <w:r w:rsidRPr="00D34C66">
        <w:t>composite framework</w:t>
      </w:r>
      <w:r w:rsidR="00EB3B3F" w:rsidRPr="00D34C66">
        <w:t xml:space="preserve"> </w:t>
      </w:r>
      <w:r w:rsidR="00EB3B3F" w:rsidRPr="00895414">
        <w:t>(see Appendix 1)</w:t>
      </w:r>
      <w:r w:rsidRPr="00895414">
        <w:t xml:space="preserve"> </w:t>
      </w:r>
      <w:r w:rsidRPr="00D34C66">
        <w:t xml:space="preserve">has 20 </w:t>
      </w:r>
      <w:r w:rsidR="004D098B">
        <w:rPr>
          <w:b/>
        </w:rPr>
        <w:t>Employee Engagement</w:t>
      </w:r>
      <w:r w:rsidRPr="00D34C66">
        <w:rPr>
          <w:b/>
        </w:rPr>
        <w:t xml:space="preserve"> Components</w:t>
      </w:r>
      <w:r w:rsidRPr="00D34C66">
        <w:t xml:space="preserve"> which span the range covered under the aforementioned key themes, and also includes a fifth important theme around organisational</w:t>
      </w:r>
      <w:r w:rsidR="00876ED4" w:rsidRPr="00D34C66">
        <w:t xml:space="preserve"> and </w:t>
      </w:r>
      <w:r w:rsidRPr="00D34C66">
        <w:t>individual wellbeing.</w:t>
      </w:r>
    </w:p>
    <w:p w:rsidR="00301920" w:rsidRPr="00E3015A" w:rsidRDefault="00301920" w:rsidP="00C25190">
      <w:pPr>
        <w:spacing w:after="0"/>
        <w:jc w:val="both"/>
        <w:rPr>
          <w:color w:val="0070C0"/>
        </w:rPr>
      </w:pPr>
    </w:p>
    <w:p w:rsidR="00A60DE2" w:rsidRPr="00E91595" w:rsidRDefault="00A60DE2" w:rsidP="00C25190">
      <w:pPr>
        <w:spacing w:after="0"/>
        <w:jc w:val="both"/>
        <w:rPr>
          <w:b/>
        </w:rPr>
      </w:pPr>
      <w:r w:rsidRPr="00E91595">
        <w:rPr>
          <w:b/>
        </w:rPr>
        <w:t>Co-Production Model</w:t>
      </w:r>
    </w:p>
    <w:p w:rsidR="00301920" w:rsidRPr="00E91595" w:rsidRDefault="00301920" w:rsidP="00C25190">
      <w:pPr>
        <w:spacing w:after="0"/>
        <w:jc w:val="both"/>
        <w:rPr>
          <w:b/>
        </w:rPr>
      </w:pPr>
    </w:p>
    <w:p w:rsidR="00A60DE2" w:rsidRPr="00E91595" w:rsidRDefault="00D244C8" w:rsidP="00C25190">
      <w:pPr>
        <w:spacing w:after="0"/>
        <w:jc w:val="both"/>
      </w:pPr>
      <w:r w:rsidRPr="00E91595">
        <w:t xml:space="preserve">At each </w:t>
      </w:r>
      <w:r w:rsidRPr="00FC61B4">
        <w:t>stage of the project it has been a pre-requisite fo</w:t>
      </w:r>
      <w:r w:rsidR="00EB3B3F" w:rsidRPr="00FC61B4">
        <w:t>r staff to be involved, both in</w:t>
      </w:r>
      <w:r w:rsidRPr="00FC61B4">
        <w:t xml:space="preserve"> the development process of</w:t>
      </w:r>
      <w:r w:rsidR="00050BD8" w:rsidRPr="00FC61B4">
        <w:t xml:space="preserve"> a</w:t>
      </w:r>
      <w:r w:rsidRPr="00FC61B4">
        <w:t xml:space="preserve"> “Bespoke </w:t>
      </w:r>
      <w:r w:rsidR="004D098B" w:rsidRPr="00FC61B4">
        <w:t>Staff Experience</w:t>
      </w:r>
      <w:r w:rsidR="00EB3B3F" w:rsidRPr="00FC61B4">
        <w:t xml:space="preserve"> Questionnaire” </w:t>
      </w:r>
      <w:r w:rsidR="005A625D" w:rsidRPr="00FC61B4">
        <w:t xml:space="preserve">(working title – branding under development) </w:t>
      </w:r>
      <w:r w:rsidR="00EB3B3F" w:rsidRPr="00FC61B4">
        <w:t xml:space="preserve">and in focus groups </w:t>
      </w:r>
      <w:r w:rsidRPr="00FC61B4">
        <w:t xml:space="preserve">for feedback on the measurement tools, and throughout the testing period of these tools </w:t>
      </w:r>
      <w:r w:rsidRPr="00E91595">
        <w:t xml:space="preserve">in order to ensure the creation of a complete co-production model. </w:t>
      </w:r>
      <w:r w:rsidR="00D349C5" w:rsidRPr="00E91595">
        <w:t>It has been essential</w:t>
      </w:r>
      <w:r w:rsidR="003C2CF5" w:rsidRPr="00E91595">
        <w:t xml:space="preserve"> for the authors</w:t>
      </w:r>
      <w:r w:rsidR="00D349C5" w:rsidRPr="00E91595">
        <w:t xml:space="preserve"> to utilise local systems and to visit Boards in </w:t>
      </w:r>
      <w:r w:rsidR="00EB3B3F" w:rsidRPr="00E91595">
        <w:t xml:space="preserve">person to maximise involvement </w:t>
      </w:r>
      <w:r w:rsidR="00D349C5" w:rsidRPr="00E91595">
        <w:t>and initiate discussions on the process.</w:t>
      </w:r>
      <w:r w:rsidRPr="00E91595">
        <w:t xml:space="preserve"> </w:t>
      </w:r>
      <w:r w:rsidR="00D34C66" w:rsidRPr="00E91595">
        <w:t xml:space="preserve"> Staff</w:t>
      </w:r>
      <w:r w:rsidR="00425931">
        <w:t xml:space="preserve"> </w:t>
      </w:r>
      <w:r w:rsidR="00A60DE2" w:rsidRPr="00E91595">
        <w:t>ha</w:t>
      </w:r>
      <w:r w:rsidR="005B2446" w:rsidRPr="00E91595">
        <w:t>ve</w:t>
      </w:r>
      <w:r w:rsidR="00D34C66" w:rsidRPr="00E91595">
        <w:t xml:space="preserve"> </w:t>
      </w:r>
      <w:r w:rsidR="00A60DE2" w:rsidRPr="00E91595">
        <w:t>also participated in “Paired Comparison” events to assist</w:t>
      </w:r>
      <w:r w:rsidR="003C2CF5" w:rsidRPr="00E91595">
        <w:t xml:space="preserve"> and offer views</w:t>
      </w:r>
      <w:r w:rsidR="00D25A78" w:rsidRPr="00E91595">
        <w:t xml:space="preserve"> on</w:t>
      </w:r>
      <w:r w:rsidR="00A60DE2" w:rsidRPr="00E91595">
        <w:t xml:space="preserve"> the development of the </w:t>
      </w:r>
      <w:r w:rsidR="004D098B">
        <w:t>Employee Engagement</w:t>
      </w:r>
      <w:r w:rsidR="00A60DE2" w:rsidRPr="00E91595">
        <w:t xml:space="preserve"> Index (EEI)</w:t>
      </w:r>
      <w:r w:rsidR="003C2CF5" w:rsidRPr="00E91595">
        <w:t>,</w:t>
      </w:r>
      <w:r w:rsidR="00D25A78" w:rsidRPr="00E91595">
        <w:t xml:space="preserve"> and make dec</w:t>
      </w:r>
      <w:r w:rsidR="00C95B7D" w:rsidRPr="00E91595">
        <w:t>isions on how this would be achieved</w:t>
      </w:r>
      <w:r w:rsidR="00D25A78" w:rsidRPr="00E91595">
        <w:t>.</w:t>
      </w:r>
      <w:r w:rsidR="00A60DE2" w:rsidRPr="00E91595">
        <w:t xml:space="preserve"> </w:t>
      </w:r>
      <w:r w:rsidR="00D25A78" w:rsidRPr="00E91595">
        <w:t>I</w:t>
      </w:r>
      <w:r w:rsidR="00A60DE2" w:rsidRPr="00E91595">
        <w:t>ndividual members of staff have offered suggestions for improvement throughout the process</w:t>
      </w:r>
      <w:r w:rsidR="00876ED4" w:rsidRPr="00E91595">
        <w:t xml:space="preserve"> -</w:t>
      </w:r>
      <w:r w:rsidR="00A60DE2" w:rsidRPr="00E91595">
        <w:t xml:space="preserve"> having articulated a sense of owner</w:t>
      </w:r>
      <w:r w:rsidR="003C2CF5" w:rsidRPr="00E91595">
        <w:t>ship in the process rather than</w:t>
      </w:r>
      <w:r w:rsidR="003F3635">
        <w:t xml:space="preserve"> feeling </w:t>
      </w:r>
      <w:r w:rsidR="00E91595" w:rsidRPr="00E91595">
        <w:t>they are</w:t>
      </w:r>
      <w:r w:rsidR="00A60DE2" w:rsidRPr="00E91595">
        <w:t xml:space="preserve"> anonymous </w:t>
      </w:r>
      <w:r w:rsidR="00876ED4" w:rsidRPr="00E91595">
        <w:t>‘</w:t>
      </w:r>
      <w:r w:rsidR="00A60DE2" w:rsidRPr="00E91595">
        <w:t>donor</w:t>
      </w:r>
      <w:r w:rsidR="00E91595" w:rsidRPr="00E91595">
        <w:t>s</w:t>
      </w:r>
      <w:r w:rsidR="00876ED4" w:rsidRPr="00E91595">
        <w:t>’</w:t>
      </w:r>
      <w:r w:rsidR="003A2EB3" w:rsidRPr="00E91595">
        <w:t xml:space="preserve"> of statistical data</w:t>
      </w:r>
      <w:r w:rsidR="00A60DE2" w:rsidRPr="00E91595">
        <w:t>.</w:t>
      </w:r>
      <w:r w:rsidR="003C2CF5" w:rsidRPr="00E91595">
        <w:t xml:space="preserve"> </w:t>
      </w:r>
    </w:p>
    <w:p w:rsidR="00A60DE2" w:rsidRPr="00E3015A" w:rsidRDefault="00A60DE2" w:rsidP="00C25190">
      <w:pPr>
        <w:spacing w:after="0"/>
        <w:jc w:val="both"/>
        <w:rPr>
          <w:color w:val="0070C0"/>
        </w:rPr>
      </w:pPr>
    </w:p>
    <w:p w:rsidR="00301920" w:rsidRPr="00E3015A" w:rsidRDefault="00301920" w:rsidP="00C25190">
      <w:pPr>
        <w:spacing w:after="0"/>
        <w:jc w:val="both"/>
        <w:rPr>
          <w:color w:val="0070C0"/>
        </w:rPr>
      </w:pPr>
    </w:p>
    <w:p w:rsidR="00A60DE2" w:rsidRPr="005B000F" w:rsidRDefault="00A60DE2" w:rsidP="00C25190">
      <w:pPr>
        <w:spacing w:after="0"/>
        <w:jc w:val="both"/>
        <w:rPr>
          <w:b/>
        </w:rPr>
      </w:pPr>
      <w:r w:rsidRPr="005B000F">
        <w:rPr>
          <w:b/>
        </w:rPr>
        <w:t xml:space="preserve">Testing the </w:t>
      </w:r>
      <w:r w:rsidR="00050BD8" w:rsidRPr="005B000F">
        <w:rPr>
          <w:b/>
        </w:rPr>
        <w:t>Employee Experience M</w:t>
      </w:r>
      <w:r w:rsidRPr="005B000F">
        <w:rPr>
          <w:b/>
        </w:rPr>
        <w:t>easurement Tools</w:t>
      </w:r>
    </w:p>
    <w:p w:rsidR="00301920" w:rsidRPr="005B000F" w:rsidRDefault="00301920" w:rsidP="00C25190">
      <w:pPr>
        <w:spacing w:after="0"/>
        <w:jc w:val="both"/>
        <w:rPr>
          <w:b/>
        </w:rPr>
      </w:pPr>
    </w:p>
    <w:p w:rsidR="00F451E9" w:rsidRPr="005B000F" w:rsidRDefault="00F451E9" w:rsidP="00C25190">
      <w:pPr>
        <w:spacing w:after="0"/>
        <w:jc w:val="both"/>
      </w:pPr>
      <w:r w:rsidRPr="005B000F">
        <w:t xml:space="preserve">In order to assess the viability of the proposed </w:t>
      </w:r>
      <w:r w:rsidR="00C347FC" w:rsidRPr="005B000F">
        <w:t xml:space="preserve">Employee </w:t>
      </w:r>
      <w:r w:rsidR="00050BD8" w:rsidRPr="005B000F">
        <w:t>Experience</w:t>
      </w:r>
      <w:r w:rsidRPr="005B000F">
        <w:t xml:space="preserve"> measurement tools outlined within the Long Term Recommendations a series of test</w:t>
      </w:r>
      <w:r w:rsidR="003D7E1E" w:rsidRPr="005B000F">
        <w:t>s</w:t>
      </w:r>
      <w:r w:rsidR="001A41C2" w:rsidRPr="005B000F">
        <w:t xml:space="preserve"> </w:t>
      </w:r>
      <w:r w:rsidR="005E389D">
        <w:t>w</w:t>
      </w:r>
      <w:r w:rsidR="009F23B9">
        <w:t>ere</w:t>
      </w:r>
      <w:r w:rsidR="005E389D" w:rsidRPr="005B000F">
        <w:t xml:space="preserve"> </w:t>
      </w:r>
      <w:r w:rsidRPr="005B000F">
        <w:t>proposed within each of the four pilot Boards</w:t>
      </w:r>
      <w:r w:rsidR="003D7E1E" w:rsidRPr="005B000F">
        <w:t xml:space="preserve">.  </w:t>
      </w:r>
      <w:r w:rsidRPr="005B000F">
        <w:t xml:space="preserve"> To assess the achievability, practicality, and acceptability of proposed measurement tools, </w:t>
      </w:r>
      <w:r w:rsidR="003D7E1E" w:rsidRPr="005B000F">
        <w:t xml:space="preserve">a Development Day was convened during which a </w:t>
      </w:r>
      <w:r w:rsidRPr="005B000F">
        <w:t xml:space="preserve">“Bespoke </w:t>
      </w:r>
      <w:r w:rsidR="004D098B">
        <w:t>Staff Experience</w:t>
      </w:r>
      <w:r w:rsidRPr="005B000F">
        <w:t xml:space="preserve"> Questionnaire” was</w:t>
      </w:r>
      <w:r w:rsidR="009A4DB0" w:rsidRPr="005B000F">
        <w:t xml:space="preserve"> developed by staff, staff side</w:t>
      </w:r>
      <w:r w:rsidR="003D7E1E" w:rsidRPr="005B000F">
        <w:t xml:space="preserve"> </w:t>
      </w:r>
      <w:r w:rsidRPr="005B000F">
        <w:t xml:space="preserve">representatives </w:t>
      </w:r>
      <w:r w:rsidR="00050BD8" w:rsidRPr="005B000F">
        <w:t>a</w:t>
      </w:r>
      <w:r w:rsidRPr="005B000F">
        <w:t>nd managers within each of the pilot Boards</w:t>
      </w:r>
      <w:r w:rsidR="003C2CF5" w:rsidRPr="005B000F">
        <w:t xml:space="preserve">  T</w:t>
      </w:r>
      <w:r w:rsidR="003D7E1E" w:rsidRPr="005B000F">
        <w:t xml:space="preserve">his inclusive approach </w:t>
      </w:r>
      <w:r w:rsidRPr="005B000F">
        <w:t>allow</w:t>
      </w:r>
      <w:r w:rsidR="003D7E1E" w:rsidRPr="005B000F">
        <w:t xml:space="preserve">ed </w:t>
      </w:r>
      <w:r w:rsidRPr="005B000F">
        <w:t xml:space="preserve">the “Bespoke </w:t>
      </w:r>
      <w:r w:rsidR="004D098B">
        <w:t>Staff Experience</w:t>
      </w:r>
      <w:r w:rsidRPr="005B000F">
        <w:t xml:space="preserve"> Questionnaire” to be populated with questions that staff found to be of particular relevance</w:t>
      </w:r>
      <w:r w:rsidR="003C2CF5" w:rsidRPr="005B000F">
        <w:t xml:space="preserve"> from t</w:t>
      </w:r>
      <w:r w:rsidR="00C95B7D" w:rsidRPr="005B000F">
        <w:t>he many options they considered</w:t>
      </w:r>
      <w:r w:rsidR="00050BD8" w:rsidRPr="005B000F">
        <w:t xml:space="preserve">, and again </w:t>
      </w:r>
      <w:r w:rsidR="005B000F" w:rsidRPr="005B000F">
        <w:t xml:space="preserve">this </w:t>
      </w:r>
      <w:r w:rsidR="00050BD8" w:rsidRPr="005B000F">
        <w:t>was an excellent example of co-production.</w:t>
      </w:r>
      <w:r w:rsidRPr="005B000F">
        <w:t xml:space="preserve"> </w:t>
      </w:r>
    </w:p>
    <w:p w:rsidR="0075178F" w:rsidRPr="00E3015A" w:rsidRDefault="0075178F" w:rsidP="00C25190">
      <w:pPr>
        <w:spacing w:after="0"/>
        <w:jc w:val="both"/>
        <w:rPr>
          <w:color w:val="0070C0"/>
        </w:rPr>
      </w:pPr>
    </w:p>
    <w:p w:rsidR="000F3F80" w:rsidRDefault="000F3F80" w:rsidP="000F3F80">
      <w:pPr>
        <w:spacing w:after="0"/>
        <w:jc w:val="both"/>
      </w:pPr>
      <w:r w:rsidRPr="005B000F">
        <w:t xml:space="preserve">The Team Vitality and Care Questionnaire (TVCQ) © NHS Tayside was originally developed by Sue Mackie, </w:t>
      </w:r>
      <w:r w:rsidRPr="00206E31">
        <w:t xml:space="preserve">Senior Nurse Practice Development – Clinical Leadership </w:t>
      </w:r>
      <w:r w:rsidRPr="005B000F">
        <w:t xml:space="preserve">within NHS Tayside, </w:t>
      </w:r>
      <w:r>
        <w:t xml:space="preserve">to give nursing and midwifery teams a measure of their team performance in 6 </w:t>
      </w:r>
      <w:r w:rsidR="004477AD">
        <w:t>domains.</w:t>
      </w:r>
      <w:r>
        <w:t xml:space="preserve"> </w:t>
      </w:r>
      <w:r w:rsidR="004477AD">
        <w:rPr>
          <w:i/>
        </w:rPr>
        <w:t xml:space="preserve"> </w:t>
      </w:r>
      <w:r>
        <w:t>The results are fed back to each team</w:t>
      </w:r>
      <w:r w:rsidR="004477AD">
        <w:t xml:space="preserve"> and then used by the team to develop an </w:t>
      </w:r>
      <w:r>
        <w:t xml:space="preserve">action plan supported by their line manager. </w:t>
      </w:r>
      <w:r w:rsidR="004477AD">
        <w:t xml:space="preserve"> </w:t>
      </w:r>
      <w:r>
        <w:t>The focus of the feedback is for improvement or celebration rather than judgement.  The TVCQ has been used in over 15</w:t>
      </w:r>
      <w:r w:rsidR="004477AD">
        <w:t>0 clinical teams in NHS Tayside and e</w:t>
      </w:r>
      <w:r>
        <w:t>xperience to date has identified that the TVCQ is most effective when used with operational teams managed by one direct frontline manager. The TVCQ has undergone extensive psychometric tests for validity and reliability</w:t>
      </w:r>
      <w:r w:rsidRPr="004A10A3">
        <w:t xml:space="preserve"> </w:t>
      </w:r>
      <w:r>
        <w:t>supported by</w:t>
      </w:r>
      <w:r w:rsidRPr="005B000F">
        <w:t xml:space="preserve"> the </w:t>
      </w:r>
      <w:smartTag w:uri="urn:schemas-microsoft-com:office:smarttags" w:element="place">
        <w:smartTag w:uri="urn:schemas-microsoft-com:office:smarttags" w:element="PlaceType">
          <w:r w:rsidRPr="005B000F">
            <w:t>University</w:t>
          </w:r>
        </w:smartTag>
        <w:r w:rsidRPr="005B000F">
          <w:t xml:space="preserve"> of </w:t>
        </w:r>
        <w:smartTag w:uri="urn:schemas-microsoft-com:office:smarttags" w:element="PlaceName">
          <w:r w:rsidRPr="005B000F">
            <w:t>Dundee</w:t>
          </w:r>
        </w:smartTag>
      </w:smartTag>
      <w:r w:rsidR="0000544B">
        <w:t xml:space="preserve">. The </w:t>
      </w:r>
      <w:r>
        <w:t>T</w:t>
      </w:r>
      <w:r w:rsidR="00247423">
        <w:t>eam Vitality and Care Questionnaire</w:t>
      </w:r>
      <w:r>
        <w:t xml:space="preserve"> </w:t>
      </w:r>
      <w:r w:rsidR="0000544B">
        <w:t xml:space="preserve">Staff Experience (TVCQSE) </w:t>
      </w:r>
      <w:r>
        <w:t xml:space="preserve">is a slight adaptation of the original tool to allow a broader reflection of the performance expectations for non-clinical teams. </w:t>
      </w:r>
      <w:r>
        <w:rPr>
          <w:color w:val="FF0000"/>
        </w:rPr>
        <w:t xml:space="preserve"> </w:t>
      </w:r>
      <w:r w:rsidRPr="00E3015A">
        <w:rPr>
          <w:color w:val="0070C0"/>
        </w:rPr>
        <w:t xml:space="preserve"> </w:t>
      </w:r>
      <w:r>
        <w:t>It is envisaged that this tool can be used within operational</w:t>
      </w:r>
      <w:r w:rsidRPr="005B000F">
        <w:t xml:space="preserve"> </w:t>
      </w:r>
      <w:r>
        <w:t xml:space="preserve">teams following results from the </w:t>
      </w:r>
      <w:r w:rsidRPr="005B000F">
        <w:t xml:space="preserve">“Bespoke </w:t>
      </w:r>
      <w:r>
        <w:t>Staff Experience</w:t>
      </w:r>
      <w:r w:rsidRPr="005B000F">
        <w:t xml:space="preserve"> Questionnaire” </w:t>
      </w:r>
      <w:r>
        <w:t>to give teams a detailed drill down of the issues,</w:t>
      </w:r>
      <w:r w:rsidRPr="004A10A3">
        <w:t xml:space="preserve"> </w:t>
      </w:r>
      <w:r>
        <w:t>and ultimately</w:t>
      </w:r>
      <w:r w:rsidR="004477AD">
        <w:t xml:space="preserve"> ownership, of the areas</w:t>
      </w:r>
      <w:r>
        <w:t xml:space="preserve"> they need to work on.</w:t>
      </w:r>
    </w:p>
    <w:p w:rsidR="000F3F80" w:rsidRDefault="000F3F80" w:rsidP="000F3F80">
      <w:pPr>
        <w:spacing w:after="0"/>
        <w:jc w:val="both"/>
      </w:pPr>
    </w:p>
    <w:p w:rsidR="000F3F80" w:rsidRDefault="000F3F80" w:rsidP="000F3F80">
      <w:pPr>
        <w:spacing w:after="0"/>
        <w:jc w:val="both"/>
        <w:rPr>
          <w:color w:val="FF0000"/>
        </w:rPr>
      </w:pPr>
      <w:r w:rsidRPr="005E3C75">
        <w:t xml:space="preserve">These </w:t>
      </w:r>
      <w:r>
        <w:t xml:space="preserve">two </w:t>
      </w:r>
      <w:r w:rsidRPr="005E3C75">
        <w:t>tools were tested within the four pilot Boards.  TVCQ</w:t>
      </w:r>
      <w:r w:rsidR="00247423">
        <w:t>SE</w:t>
      </w:r>
      <w:r w:rsidRPr="005E3C75">
        <w:t xml:space="preserve"> within NHS Boards Forth Valley, Dumfries &amp; Galloway and National Waiting Times Centre across Pilot Test 01, Pilot Test 02 and Pilot Test 03</w:t>
      </w:r>
      <w:r>
        <w:t xml:space="preserve"> to</w:t>
      </w:r>
      <w:r w:rsidRPr="005E3C75">
        <w:t xml:space="preserve"> under</w:t>
      </w:r>
      <w:r>
        <w:t xml:space="preserve">go </w:t>
      </w:r>
      <w:r w:rsidRPr="005E3C75">
        <w:t>internal validation of the revised version</w:t>
      </w:r>
      <w:r>
        <w:t>.</w:t>
      </w:r>
      <w:r w:rsidRPr="005E3C75">
        <w:rPr>
          <w:color w:val="FF0000"/>
        </w:rPr>
        <w:t xml:space="preserve">  </w:t>
      </w:r>
      <w:r w:rsidRPr="005E3C75">
        <w:t xml:space="preserve">The “Bespoke </w:t>
      </w:r>
      <w:r>
        <w:t>Staff Experience</w:t>
      </w:r>
      <w:r w:rsidRPr="005E3C75">
        <w:t xml:space="preserve"> Questionnaire” was tested within all four pilot Boards across Pilot Test 01, Pilot Test 02, and Pilot Test 03 and recently also underwent external validation under the auspices of Dr Austyn Snowden and Dr Ewan MacArthur of the University of the West of Scotland (UWS).</w:t>
      </w:r>
    </w:p>
    <w:p w:rsidR="00301920" w:rsidRPr="00F60962" w:rsidRDefault="00301920" w:rsidP="00C25190">
      <w:pPr>
        <w:spacing w:after="0"/>
        <w:jc w:val="both"/>
      </w:pPr>
    </w:p>
    <w:p w:rsidR="00F451E9" w:rsidRPr="00F60962" w:rsidRDefault="00F451E9" w:rsidP="00C25190">
      <w:pPr>
        <w:spacing w:after="0"/>
        <w:jc w:val="both"/>
      </w:pPr>
      <w:r w:rsidRPr="00F60962">
        <w:t>The pilot teams have received the results of these evaluations from their OD Leads and have worked together with the OD Leads and their managers to implement action plans to support the process of continuous improvement</w:t>
      </w:r>
      <w:r w:rsidR="002F1BDF">
        <w:t xml:space="preserve"> in relation to Staff Experience</w:t>
      </w:r>
      <w:r w:rsidRPr="00F60962">
        <w:t>.</w:t>
      </w:r>
    </w:p>
    <w:p w:rsidR="00F451E9" w:rsidRPr="00F60962" w:rsidRDefault="00F451E9" w:rsidP="00C25190">
      <w:pPr>
        <w:spacing w:after="0"/>
        <w:jc w:val="both"/>
      </w:pPr>
    </w:p>
    <w:p w:rsidR="00301920" w:rsidRPr="00E3015A" w:rsidRDefault="00301920" w:rsidP="00C25190">
      <w:pPr>
        <w:spacing w:after="0"/>
        <w:jc w:val="both"/>
        <w:rPr>
          <w:color w:val="0070C0"/>
        </w:rPr>
      </w:pPr>
    </w:p>
    <w:p w:rsidR="00301920" w:rsidRPr="00765106" w:rsidRDefault="00301920" w:rsidP="00C25190">
      <w:pPr>
        <w:spacing w:after="0"/>
        <w:jc w:val="both"/>
        <w:rPr>
          <w:b/>
        </w:rPr>
      </w:pPr>
      <w:r w:rsidRPr="00765106">
        <w:rPr>
          <w:b/>
        </w:rPr>
        <w:t>The National Staff Survey</w:t>
      </w:r>
    </w:p>
    <w:p w:rsidR="00474DF5" w:rsidRPr="00765106" w:rsidRDefault="00474DF5" w:rsidP="00C25190">
      <w:pPr>
        <w:spacing w:after="0"/>
        <w:jc w:val="both"/>
      </w:pPr>
    </w:p>
    <w:p w:rsidR="0069645A" w:rsidRPr="00765106" w:rsidRDefault="00301920" w:rsidP="00C25190">
      <w:pPr>
        <w:spacing w:after="0"/>
        <w:jc w:val="both"/>
      </w:pPr>
      <w:r w:rsidRPr="00765106">
        <w:t xml:space="preserve">In its current format the National Staff Survey undoubtedly generated information, but the uptake was poor, </w:t>
      </w:r>
      <w:r w:rsidR="00050BD8" w:rsidRPr="00765106">
        <w:t xml:space="preserve">being </w:t>
      </w:r>
      <w:r w:rsidRPr="00765106">
        <w:t xml:space="preserve">in the region </w:t>
      </w:r>
      <w:r w:rsidR="00933C87" w:rsidRPr="00765106">
        <w:t>of 27</w:t>
      </w:r>
      <w:r w:rsidR="005B60D0">
        <w:t>%, a sample size that may not</w:t>
      </w:r>
      <w:r w:rsidRPr="00765106">
        <w:t xml:space="preserve"> be considered robust.  The main deficit</w:t>
      </w:r>
      <w:r w:rsidR="00A96CC1" w:rsidRPr="00765106">
        <w:t xml:space="preserve"> which was often expressed by staff was that</w:t>
      </w:r>
      <w:r w:rsidRPr="00765106">
        <w:t xml:space="preserve"> although issues could be i</w:t>
      </w:r>
      <w:r w:rsidR="00765106" w:rsidRPr="00765106">
        <w:t>dentified within a locality or Directorate</w:t>
      </w:r>
      <w:r w:rsidR="00A96CC1" w:rsidRPr="00765106">
        <w:t>,</w:t>
      </w:r>
      <w:r w:rsidRPr="00765106">
        <w:t xml:space="preserve"> the responses to these issues </w:t>
      </w:r>
      <w:r w:rsidR="00A96CC1" w:rsidRPr="00765106">
        <w:t>tended to be</w:t>
      </w:r>
      <w:r w:rsidRPr="00765106">
        <w:t xml:space="preserve"> generic </w:t>
      </w:r>
      <w:r w:rsidR="00707E6B" w:rsidRPr="00765106">
        <w:t>rather than have a specific</w:t>
      </w:r>
      <w:r w:rsidR="00765106" w:rsidRPr="00765106">
        <w:t xml:space="preserve"> team focus</w:t>
      </w:r>
      <w:r w:rsidR="007407E5" w:rsidRPr="00765106">
        <w:t>.</w:t>
      </w:r>
    </w:p>
    <w:p w:rsidR="00474DF5" w:rsidRPr="00765106" w:rsidRDefault="00301920" w:rsidP="00C25190">
      <w:pPr>
        <w:spacing w:after="0"/>
        <w:jc w:val="both"/>
      </w:pPr>
      <w:r w:rsidRPr="00E3015A">
        <w:rPr>
          <w:color w:val="0070C0"/>
        </w:rPr>
        <w:t xml:space="preserve"> </w:t>
      </w:r>
    </w:p>
    <w:p w:rsidR="00FC4CC8" w:rsidRPr="00765106" w:rsidRDefault="00FC4CC8" w:rsidP="00C25190">
      <w:pPr>
        <w:spacing w:after="0"/>
        <w:jc w:val="both"/>
        <w:rPr>
          <w:rFonts w:cs="Courier New"/>
          <w:i/>
        </w:rPr>
      </w:pPr>
      <w:r w:rsidRPr="00765106">
        <w:t xml:space="preserve">Staff regularly expressed the view that filling in the </w:t>
      </w:r>
      <w:r w:rsidR="00A96CC1" w:rsidRPr="00765106">
        <w:t xml:space="preserve">survey in its usual format offered them no personal </w:t>
      </w:r>
      <w:r w:rsidR="00765106" w:rsidRPr="00765106">
        <w:t xml:space="preserve">sense or expectation of change.  </w:t>
      </w:r>
      <w:r w:rsidR="0069645A" w:rsidRPr="00765106">
        <w:t>For whatever reason, t</w:t>
      </w:r>
      <w:r w:rsidRPr="00765106">
        <w:t>here appeared to be a problem wit</w:t>
      </w:r>
      <w:r w:rsidR="006509BD" w:rsidRPr="00765106">
        <w:t>h ownership of the instrument in that</w:t>
      </w:r>
      <w:r w:rsidRPr="00765106">
        <w:t xml:space="preserve"> it was perceived to be a </w:t>
      </w:r>
      <w:r w:rsidR="00474DF5" w:rsidRPr="00765106">
        <w:t>‘</w:t>
      </w:r>
      <w:r w:rsidRPr="00765106">
        <w:t xml:space="preserve">Management </w:t>
      </w:r>
      <w:r w:rsidR="00474DF5" w:rsidRPr="00765106">
        <w:t>T</w:t>
      </w:r>
      <w:r w:rsidRPr="00765106">
        <w:t>ool</w:t>
      </w:r>
      <w:r w:rsidR="00474DF5" w:rsidRPr="00765106">
        <w:t>’</w:t>
      </w:r>
      <w:r w:rsidR="006509BD" w:rsidRPr="00765106">
        <w:t>,</w:t>
      </w:r>
      <w:r w:rsidR="00050BD8" w:rsidRPr="00765106">
        <w:t xml:space="preserve"> </w:t>
      </w:r>
      <w:r w:rsidR="00765106" w:rsidRPr="00765106">
        <w:t>as opposed to it</w:t>
      </w:r>
      <w:r w:rsidR="00D25A78" w:rsidRPr="00765106">
        <w:t xml:space="preserve">s actual intended function </w:t>
      </w:r>
      <w:r w:rsidR="0069645A" w:rsidRPr="00765106">
        <w:t xml:space="preserve">of allowing staff </w:t>
      </w:r>
      <w:r w:rsidR="00765106" w:rsidRPr="00765106">
        <w:t xml:space="preserve">views </w:t>
      </w:r>
      <w:r w:rsidR="0069645A" w:rsidRPr="00765106">
        <w:t>to inform the organisation.</w:t>
      </w:r>
      <w:r w:rsidRPr="00765106">
        <w:t xml:space="preserve">  </w:t>
      </w:r>
    </w:p>
    <w:p w:rsidR="00FC4CC8" w:rsidRPr="00765106" w:rsidRDefault="00FC4CC8" w:rsidP="00C25190">
      <w:pPr>
        <w:spacing w:after="0"/>
        <w:jc w:val="both"/>
      </w:pPr>
    </w:p>
    <w:p w:rsidR="00A35226" w:rsidRPr="00765106" w:rsidRDefault="00A35226" w:rsidP="00C25190">
      <w:pPr>
        <w:spacing w:after="0"/>
        <w:jc w:val="both"/>
      </w:pPr>
      <w:r w:rsidRPr="00765106">
        <w:t xml:space="preserve">The model developed within the </w:t>
      </w:r>
      <w:r w:rsidR="004D098B">
        <w:t>Staff Experience</w:t>
      </w:r>
      <w:r w:rsidRPr="00765106">
        <w:t xml:space="preserve"> Project eliminates the need for such a generali</w:t>
      </w:r>
      <w:r w:rsidR="00A96CC1" w:rsidRPr="00765106">
        <w:t>sed strategy and can highlight the need for</w:t>
      </w:r>
      <w:r w:rsidRPr="00765106">
        <w:t xml:space="preserve"> remedial intervention to the </w:t>
      </w:r>
      <w:r w:rsidR="00474DF5" w:rsidRPr="00765106">
        <w:t>co</w:t>
      </w:r>
      <w:r w:rsidR="00A96CC1" w:rsidRPr="00765106">
        <w:t xml:space="preserve">re of </w:t>
      </w:r>
      <w:r w:rsidR="006509BD" w:rsidRPr="00765106">
        <w:t>issu</w:t>
      </w:r>
      <w:r w:rsidR="00707E6B" w:rsidRPr="00765106">
        <w:t>es</w:t>
      </w:r>
      <w:r w:rsidR="00765106">
        <w:t xml:space="preserve"> at</w:t>
      </w:r>
      <w:r w:rsidRPr="00765106">
        <w:t xml:space="preserve"> team level. </w:t>
      </w:r>
    </w:p>
    <w:p w:rsidR="00301920" w:rsidRPr="00E3015A" w:rsidRDefault="00301920" w:rsidP="00C25190">
      <w:pPr>
        <w:spacing w:after="0"/>
        <w:jc w:val="both"/>
        <w:rPr>
          <w:color w:val="0070C0"/>
        </w:rPr>
      </w:pPr>
    </w:p>
    <w:p w:rsidR="00F451E9" w:rsidRPr="00E3015A" w:rsidRDefault="00F451E9" w:rsidP="00C25190">
      <w:pPr>
        <w:spacing w:after="0"/>
        <w:jc w:val="both"/>
        <w:rPr>
          <w:rFonts w:cs="Calibri"/>
          <w:color w:val="0070C0"/>
        </w:rPr>
      </w:pPr>
    </w:p>
    <w:p w:rsidR="009C5BCF" w:rsidRPr="00E3015A" w:rsidRDefault="009C5BCF" w:rsidP="00C25190">
      <w:pPr>
        <w:spacing w:after="0"/>
        <w:jc w:val="both"/>
        <w:rPr>
          <w:rFonts w:cs="Calibri"/>
          <w:color w:val="0070C0"/>
        </w:rPr>
      </w:pPr>
    </w:p>
    <w:p w:rsidR="009C5BCF" w:rsidRPr="00E3015A" w:rsidRDefault="009C5BCF" w:rsidP="00C25190">
      <w:pPr>
        <w:spacing w:after="0"/>
        <w:jc w:val="both"/>
        <w:rPr>
          <w:rFonts w:cs="Calibri"/>
          <w:color w:val="0070C0"/>
        </w:rPr>
      </w:pPr>
    </w:p>
    <w:p w:rsidR="009C5BCF" w:rsidRPr="00E3015A" w:rsidRDefault="009C5BCF" w:rsidP="00C25190">
      <w:pPr>
        <w:spacing w:after="0"/>
        <w:jc w:val="both"/>
        <w:rPr>
          <w:rFonts w:cs="Calibri"/>
          <w:color w:val="0070C0"/>
        </w:rPr>
      </w:pPr>
    </w:p>
    <w:p w:rsidR="009C5BCF" w:rsidRPr="003970A0" w:rsidRDefault="009C5BCF" w:rsidP="00C25190">
      <w:pPr>
        <w:pStyle w:val="Heading1"/>
        <w:spacing w:before="0"/>
        <w:jc w:val="both"/>
        <w:rPr>
          <w:rFonts w:ascii="Lucida Sans Unicode" w:hAnsi="Lucida Sans Unicode" w:cs="Lucida Sans Unicode"/>
          <w:b w:val="0"/>
          <w:color w:val="auto"/>
        </w:rPr>
      </w:pPr>
      <w:r w:rsidRPr="00E3015A">
        <w:rPr>
          <w:rFonts w:cs="Calibri"/>
          <w:color w:val="0070C0"/>
        </w:rPr>
        <w:br w:type="page"/>
      </w:r>
      <w:r w:rsidRPr="003970A0">
        <w:rPr>
          <w:rFonts w:ascii="Lucida Sans Unicode" w:hAnsi="Lucida Sans Unicode" w:cs="Lucida Sans Unicode"/>
          <w:b w:val="0"/>
          <w:color w:val="auto"/>
        </w:rPr>
        <w:t xml:space="preserve">CHAPTER </w:t>
      </w:r>
      <w:r w:rsidR="00F80366" w:rsidRPr="003970A0">
        <w:rPr>
          <w:rFonts w:ascii="Lucida Sans Unicode" w:hAnsi="Lucida Sans Unicode" w:cs="Lucida Sans Unicode"/>
          <w:b w:val="0"/>
          <w:color w:val="auto"/>
        </w:rPr>
        <w:t>1: Key Findings</w:t>
      </w:r>
    </w:p>
    <w:p w:rsidR="0056219D" w:rsidRPr="003970A0" w:rsidRDefault="0056219D" w:rsidP="00C25190">
      <w:pPr>
        <w:spacing w:after="0"/>
        <w:jc w:val="both"/>
      </w:pPr>
    </w:p>
    <w:p w:rsidR="00327612" w:rsidRDefault="004D098B" w:rsidP="00C25190">
      <w:pPr>
        <w:spacing w:after="0"/>
        <w:jc w:val="both"/>
        <w:rPr>
          <w:b/>
        </w:rPr>
      </w:pPr>
      <w:r>
        <w:rPr>
          <w:b/>
        </w:rPr>
        <w:t>Staff Experience</w:t>
      </w:r>
      <w:r w:rsidR="00327612">
        <w:rPr>
          <w:b/>
        </w:rPr>
        <w:t xml:space="preserve"> Continuous Improvement Model</w:t>
      </w:r>
    </w:p>
    <w:p w:rsidR="00327612" w:rsidRPr="00327612" w:rsidRDefault="00327612" w:rsidP="00C25190">
      <w:pPr>
        <w:spacing w:after="0"/>
        <w:jc w:val="both"/>
        <w:rPr>
          <w:b/>
        </w:rPr>
      </w:pPr>
    </w:p>
    <w:p w:rsidR="00C42BAC" w:rsidRPr="003970A0" w:rsidRDefault="00A35226" w:rsidP="00C25190">
      <w:pPr>
        <w:spacing w:after="0"/>
        <w:jc w:val="both"/>
        <w:rPr>
          <w:rFonts w:cs="Arial"/>
        </w:rPr>
      </w:pPr>
      <w:r w:rsidRPr="003970A0">
        <w:rPr>
          <w:rFonts w:cs="Arial"/>
        </w:rPr>
        <w:t xml:space="preserve">The final </w:t>
      </w:r>
      <w:r w:rsidR="004D098B">
        <w:rPr>
          <w:rFonts w:cs="Arial"/>
          <w:b/>
        </w:rPr>
        <w:t>Staff Experience</w:t>
      </w:r>
      <w:r w:rsidR="00425931">
        <w:rPr>
          <w:rFonts w:cs="Arial"/>
          <w:b/>
        </w:rPr>
        <w:t xml:space="preserve"> </w:t>
      </w:r>
      <w:r w:rsidRPr="003970A0">
        <w:rPr>
          <w:rFonts w:cs="Arial"/>
          <w:b/>
        </w:rPr>
        <w:t>Model</w:t>
      </w:r>
      <w:r w:rsidR="0069645A" w:rsidRPr="003970A0">
        <w:rPr>
          <w:rFonts w:cs="Arial"/>
          <w:b/>
        </w:rPr>
        <w:t xml:space="preserve"> and the consequent </w:t>
      </w:r>
      <w:r w:rsidR="004D098B">
        <w:rPr>
          <w:rFonts w:cs="Arial"/>
          <w:b/>
        </w:rPr>
        <w:t>Employee Engagement</w:t>
      </w:r>
      <w:r w:rsidR="0069645A" w:rsidRPr="003970A0">
        <w:rPr>
          <w:rFonts w:cs="Arial"/>
          <w:b/>
        </w:rPr>
        <w:t xml:space="preserve"> Index</w:t>
      </w:r>
      <w:r w:rsidR="006509BD" w:rsidRPr="003970A0">
        <w:rPr>
          <w:rFonts w:cs="Arial"/>
        </w:rPr>
        <w:t xml:space="preserve"> </w:t>
      </w:r>
      <w:r w:rsidR="004844DE" w:rsidRPr="003970A0">
        <w:rPr>
          <w:rFonts w:cs="Arial"/>
        </w:rPr>
        <w:t>has been</w:t>
      </w:r>
      <w:r w:rsidR="00575C44" w:rsidRPr="003970A0">
        <w:rPr>
          <w:rFonts w:cs="Arial"/>
        </w:rPr>
        <w:t xml:space="preserve"> validated </w:t>
      </w:r>
      <w:r w:rsidRPr="003970A0">
        <w:rPr>
          <w:rFonts w:cs="Arial"/>
        </w:rPr>
        <w:t>by the University of the West of Scotland</w:t>
      </w:r>
      <w:r w:rsidR="006509BD" w:rsidRPr="003970A0">
        <w:rPr>
          <w:rFonts w:cs="Arial"/>
        </w:rPr>
        <w:t xml:space="preserve"> who cited it</w:t>
      </w:r>
      <w:r w:rsidRPr="003970A0">
        <w:rPr>
          <w:rFonts w:cs="Arial"/>
        </w:rPr>
        <w:t xml:space="preserve"> as being a </w:t>
      </w:r>
      <w:r w:rsidRPr="003970A0">
        <w:rPr>
          <w:rFonts w:cs="Arial"/>
          <w:b/>
        </w:rPr>
        <w:t>world-leading, systemic, systematic and collaborative approach</w:t>
      </w:r>
      <w:r w:rsidRPr="003970A0">
        <w:rPr>
          <w:rFonts w:cs="Arial"/>
        </w:rPr>
        <w:t xml:space="preserve"> to creating a </w:t>
      </w:r>
      <w:r w:rsidRPr="003970A0">
        <w:rPr>
          <w:rFonts w:cs="Arial"/>
          <w:b/>
        </w:rPr>
        <w:t xml:space="preserve">functional Model of </w:t>
      </w:r>
      <w:r w:rsidR="004D098B">
        <w:rPr>
          <w:rFonts w:cs="Arial"/>
          <w:b/>
        </w:rPr>
        <w:t>Staff Experience</w:t>
      </w:r>
      <w:r w:rsidR="0069645A" w:rsidRPr="003970A0">
        <w:rPr>
          <w:rFonts w:cs="Arial"/>
          <w:b/>
        </w:rPr>
        <w:t>.</w:t>
      </w:r>
      <w:r w:rsidR="00C42BAC" w:rsidRPr="003970A0">
        <w:rPr>
          <w:rFonts w:cs="Arial"/>
        </w:rPr>
        <w:t xml:space="preserve"> </w:t>
      </w:r>
    </w:p>
    <w:p w:rsidR="00C42BAC" w:rsidRPr="00E3015A" w:rsidRDefault="00C42BAC" w:rsidP="00C25190">
      <w:pPr>
        <w:spacing w:after="0"/>
        <w:jc w:val="both"/>
        <w:rPr>
          <w:rFonts w:cs="Arial"/>
          <w:color w:val="0070C0"/>
        </w:rPr>
      </w:pPr>
    </w:p>
    <w:p w:rsidR="00C42BAC" w:rsidRPr="003970A0" w:rsidRDefault="00C42BAC" w:rsidP="00C25190">
      <w:pPr>
        <w:spacing w:after="0"/>
        <w:jc w:val="both"/>
      </w:pPr>
      <w:r w:rsidRPr="003970A0">
        <w:t xml:space="preserve">The External Validation of the “Bespoke </w:t>
      </w:r>
      <w:r w:rsidR="004D098B">
        <w:t>Staff Experience</w:t>
      </w:r>
      <w:r w:rsidRPr="003970A0">
        <w:t xml:space="preserve"> Questionnaire” considered that the sample-size permits the </w:t>
      </w:r>
      <w:r w:rsidR="00474DF5" w:rsidRPr="003970A0">
        <w:t xml:space="preserve">Project’s pilot test </w:t>
      </w:r>
      <w:r w:rsidR="0069645A" w:rsidRPr="003970A0">
        <w:t>results</w:t>
      </w:r>
      <w:r w:rsidRPr="003970A0">
        <w:t xml:space="preserve"> to be directly generalised to </w:t>
      </w:r>
      <w:r w:rsidR="002B4AC0">
        <w:t>NHSScotland</w:t>
      </w:r>
      <w:r w:rsidRPr="003970A0">
        <w:t xml:space="preserve"> </w:t>
      </w:r>
      <w:r w:rsidR="00474DF5" w:rsidRPr="003970A0">
        <w:t xml:space="preserve">in its entirety </w:t>
      </w:r>
      <w:r w:rsidRPr="003970A0">
        <w:t xml:space="preserve">- there were clear calculations made which established the </w:t>
      </w:r>
      <w:r w:rsidR="002B4AC0">
        <w:rPr>
          <w:b/>
        </w:rPr>
        <w:t>NHSScotland</w:t>
      </w:r>
      <w:r w:rsidR="003970A0" w:rsidRPr="003970A0">
        <w:rPr>
          <w:b/>
        </w:rPr>
        <w:t xml:space="preserve"> </w:t>
      </w:r>
      <w:r w:rsidR="004D098B">
        <w:rPr>
          <w:b/>
        </w:rPr>
        <w:t>Employee Engagement</w:t>
      </w:r>
      <w:r w:rsidRPr="003970A0">
        <w:rPr>
          <w:b/>
        </w:rPr>
        <w:t xml:space="preserve"> </w:t>
      </w:r>
      <w:r w:rsidR="0069645A" w:rsidRPr="003970A0">
        <w:rPr>
          <w:b/>
        </w:rPr>
        <w:t>Index</w:t>
      </w:r>
      <w:r w:rsidRPr="003970A0">
        <w:t xml:space="preserve"> (NHS</w:t>
      </w:r>
      <w:r w:rsidR="003970A0" w:rsidRPr="003970A0">
        <w:t>S</w:t>
      </w:r>
      <w:r w:rsidRPr="003970A0">
        <w:t xml:space="preserve">EEI) at </w:t>
      </w:r>
      <w:r w:rsidRPr="003970A0">
        <w:rPr>
          <w:b/>
        </w:rPr>
        <w:t>69%</w:t>
      </w:r>
      <w:r w:rsidRPr="003970A0">
        <w:t xml:space="preserve"> </w:t>
      </w:r>
      <w:r w:rsidRPr="003970A0">
        <w:rPr>
          <w:b/>
        </w:rPr>
        <w:t>for this sample</w:t>
      </w:r>
      <w:r w:rsidR="003970A0" w:rsidRPr="003970A0">
        <w:t>, which</w:t>
      </w:r>
      <w:r w:rsidR="006509BD" w:rsidRPr="003970A0">
        <w:t xml:space="preserve"> </w:t>
      </w:r>
      <w:r w:rsidR="00031AD6">
        <w:t>is similar to that obtained within the l</w:t>
      </w:r>
      <w:r w:rsidR="006509BD" w:rsidRPr="003970A0">
        <w:t xml:space="preserve">ast </w:t>
      </w:r>
      <w:r w:rsidR="002B4AC0">
        <w:t>NHSScotland</w:t>
      </w:r>
      <w:r w:rsidR="006509BD" w:rsidRPr="003970A0">
        <w:t xml:space="preserve"> National Staff Survey</w:t>
      </w:r>
      <w:r w:rsidR="00162749" w:rsidRPr="003970A0">
        <w:t xml:space="preserve"> result</w:t>
      </w:r>
      <w:r w:rsidR="006509BD" w:rsidRPr="003970A0">
        <w:t xml:space="preserve"> in 2010.</w:t>
      </w:r>
    </w:p>
    <w:p w:rsidR="0069645A" w:rsidRPr="00DD3F06" w:rsidRDefault="0069645A" w:rsidP="00C25190">
      <w:pPr>
        <w:spacing w:after="0"/>
        <w:jc w:val="both"/>
      </w:pPr>
    </w:p>
    <w:p w:rsidR="00A647D0" w:rsidRPr="00DD3F06" w:rsidRDefault="009A1ECD" w:rsidP="00C25190">
      <w:pPr>
        <w:spacing w:after="0"/>
        <w:jc w:val="both"/>
        <w:rPr>
          <w:rFonts w:cs="Arial"/>
        </w:rPr>
      </w:pPr>
      <w:r w:rsidRPr="00DD3F06">
        <w:rPr>
          <w:rFonts w:cs="Arial"/>
        </w:rPr>
        <w:t xml:space="preserve">It is important to </w:t>
      </w:r>
      <w:r w:rsidR="00DD3F06" w:rsidRPr="00DD3F06">
        <w:rPr>
          <w:rFonts w:cs="Arial"/>
        </w:rPr>
        <w:t xml:space="preserve">clarify that the “Bespoke </w:t>
      </w:r>
      <w:r w:rsidR="004D098B">
        <w:rPr>
          <w:rFonts w:cs="Arial"/>
        </w:rPr>
        <w:t>Staff Experience</w:t>
      </w:r>
      <w:r w:rsidRPr="00DD3F06">
        <w:rPr>
          <w:rFonts w:cs="Arial"/>
        </w:rPr>
        <w:t xml:space="preserve"> Questionnaire”, th</w:t>
      </w:r>
      <w:r w:rsidR="00DD3F06" w:rsidRPr="00DD3F06">
        <w:rPr>
          <w:rFonts w:cs="Arial"/>
        </w:rPr>
        <w:t>r</w:t>
      </w:r>
      <w:r w:rsidRPr="00DD3F06">
        <w:rPr>
          <w:rFonts w:cs="Arial"/>
        </w:rPr>
        <w:t xml:space="preserve">ough generating an </w:t>
      </w:r>
      <w:r w:rsidR="004D098B">
        <w:rPr>
          <w:rFonts w:cs="Arial"/>
        </w:rPr>
        <w:t>Employee Engagement</w:t>
      </w:r>
      <w:r w:rsidRPr="00DD3F06">
        <w:rPr>
          <w:rFonts w:cs="Arial"/>
        </w:rPr>
        <w:t xml:space="preserve"> Index Score</w:t>
      </w:r>
      <w:r w:rsidR="00DD3F06" w:rsidRPr="00DD3F06">
        <w:rPr>
          <w:rFonts w:cs="Arial"/>
        </w:rPr>
        <w:t xml:space="preserve"> is </w:t>
      </w:r>
      <w:r w:rsidR="00162749" w:rsidRPr="00DD3F06">
        <w:rPr>
          <w:rFonts w:cs="Arial"/>
        </w:rPr>
        <w:t>only</w:t>
      </w:r>
      <w:r w:rsidRPr="00DD3F06">
        <w:rPr>
          <w:rFonts w:cs="Arial"/>
        </w:rPr>
        <w:t xml:space="preserve"> the first step </w:t>
      </w:r>
      <w:r w:rsidR="00327612">
        <w:rPr>
          <w:rFonts w:cs="Arial"/>
        </w:rPr>
        <w:t>on a journey of t</w:t>
      </w:r>
      <w:r w:rsidR="00DD3F06" w:rsidRPr="00DD3F06">
        <w:rPr>
          <w:rFonts w:cs="Arial"/>
        </w:rPr>
        <w:t>he Continuous I</w:t>
      </w:r>
      <w:r w:rsidRPr="00DD3F06">
        <w:rPr>
          <w:rFonts w:cs="Arial"/>
        </w:rPr>
        <w:t>mprovement Process</w:t>
      </w:r>
      <w:r w:rsidR="00DD3F06" w:rsidRPr="00DD3F06">
        <w:rPr>
          <w:rFonts w:cs="Arial"/>
        </w:rPr>
        <w:t xml:space="preserve"> for staff at all levels</w:t>
      </w:r>
      <w:r w:rsidRPr="00DD3F06">
        <w:rPr>
          <w:rFonts w:cs="Arial"/>
        </w:rPr>
        <w:t>.</w:t>
      </w:r>
      <w:r w:rsidR="00DD3F06" w:rsidRPr="00DD3F06">
        <w:rPr>
          <w:rFonts w:cs="Arial"/>
        </w:rPr>
        <w:t xml:space="preserve"> </w:t>
      </w:r>
    </w:p>
    <w:p w:rsidR="00DD3F06" w:rsidRDefault="00DD3F06" w:rsidP="00C25190">
      <w:pPr>
        <w:spacing w:after="0"/>
        <w:jc w:val="both"/>
        <w:rPr>
          <w:rFonts w:cs="Arial"/>
          <w:color w:val="FF0000"/>
        </w:rPr>
      </w:pPr>
    </w:p>
    <w:p w:rsidR="00DD3F06" w:rsidRPr="00DD3F06" w:rsidRDefault="00DD3F06" w:rsidP="00C25190">
      <w:pPr>
        <w:spacing w:after="0"/>
        <w:jc w:val="both"/>
        <w:rPr>
          <w:rFonts w:cs="Arial"/>
        </w:rPr>
      </w:pPr>
      <w:r w:rsidRPr="00DD3F06">
        <w:rPr>
          <w:rFonts w:cs="Arial"/>
        </w:rPr>
        <w:t xml:space="preserve">Diagram 1: The </w:t>
      </w:r>
      <w:r w:rsidR="004D098B">
        <w:rPr>
          <w:rFonts w:cs="Arial"/>
        </w:rPr>
        <w:t>Staff Experience</w:t>
      </w:r>
      <w:r w:rsidRPr="00DD3F06">
        <w:rPr>
          <w:rFonts w:cs="Arial"/>
        </w:rPr>
        <w:t xml:space="preserve"> Continuous Improvement Cycle</w:t>
      </w:r>
    </w:p>
    <w:p w:rsidR="00162749" w:rsidRDefault="00162749" w:rsidP="00C25190">
      <w:pPr>
        <w:spacing w:after="0"/>
        <w:jc w:val="both"/>
        <w:rPr>
          <w:rFonts w:cs="Arial"/>
          <w:color w:val="0070C0"/>
        </w:rPr>
      </w:pPr>
    </w:p>
    <w:p w:rsidR="00DD3F06" w:rsidRDefault="00DD3F06" w:rsidP="00C25190">
      <w:pPr>
        <w:spacing w:after="0"/>
        <w:jc w:val="center"/>
        <w:rPr>
          <w:rFonts w:cs="Arial"/>
          <w:color w:val="0070C0"/>
        </w:rPr>
      </w:pPr>
      <w:r>
        <w:rPr>
          <w:rFonts w:cs="Arial"/>
          <w:noProof/>
          <w:color w:val="0070C0"/>
          <w:lang w:eastAsia="en-GB"/>
        </w:rPr>
        <w:drawing>
          <wp:inline distT="0" distB="0" distL="0" distR="0" wp14:anchorId="732AE85C" wp14:editId="5021064F">
            <wp:extent cx="4486275" cy="3451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242" cy="3452573"/>
                    </a:xfrm>
                    <a:prstGeom prst="rect">
                      <a:avLst/>
                    </a:prstGeom>
                    <a:noFill/>
                  </pic:spPr>
                </pic:pic>
              </a:graphicData>
            </a:graphic>
          </wp:inline>
        </w:drawing>
      </w:r>
    </w:p>
    <w:p w:rsidR="003640B9" w:rsidRPr="00B97301" w:rsidRDefault="003640B9" w:rsidP="003640B9">
      <w:pPr>
        <w:spacing w:after="0"/>
        <w:rPr>
          <w:rFonts w:cs="Calibri"/>
          <w:i/>
          <w:lang w:eastAsia="en-GB"/>
        </w:rPr>
      </w:pPr>
      <w:r>
        <w:rPr>
          <w:rFonts w:cs="Calibri"/>
          <w:i/>
          <w:lang w:eastAsia="en-GB"/>
        </w:rPr>
        <w:t>Staff Experience Continuous Improvement Cycle</w:t>
      </w:r>
      <w:r w:rsidRPr="00B97301">
        <w:rPr>
          <w:rFonts w:cs="Calibri"/>
          <w:i/>
          <w:lang w:eastAsia="en-GB"/>
        </w:rPr>
        <w:t>, Crown Copyright 2013. Contains public sector information licensed under</w:t>
      </w:r>
      <w:r>
        <w:rPr>
          <w:rFonts w:cs="Calibri"/>
          <w:i/>
          <w:lang w:eastAsia="en-GB"/>
        </w:rPr>
        <w:t xml:space="preserve"> the Open Government License v1.0.</w:t>
      </w:r>
    </w:p>
    <w:p w:rsidR="00DD3F06" w:rsidRPr="00E3015A" w:rsidRDefault="00DD3F06" w:rsidP="00C25190">
      <w:pPr>
        <w:spacing w:after="0"/>
        <w:jc w:val="both"/>
        <w:rPr>
          <w:rFonts w:cs="Arial"/>
          <w:color w:val="0070C0"/>
        </w:rPr>
      </w:pPr>
    </w:p>
    <w:p w:rsidR="00A35226" w:rsidRPr="00E3015A" w:rsidRDefault="0059355E" w:rsidP="00C25190">
      <w:pPr>
        <w:spacing w:after="0"/>
        <w:jc w:val="both"/>
        <w:rPr>
          <w:color w:val="0070C0"/>
        </w:rPr>
      </w:pPr>
      <w:r w:rsidRPr="0059355E">
        <w:t>Adopting this</w:t>
      </w:r>
      <w:r w:rsidR="00C96724" w:rsidRPr="0059355E">
        <w:t xml:space="preserve"> model </w:t>
      </w:r>
      <w:r w:rsidR="00A35226" w:rsidRPr="0059355E">
        <w:t>will allow every Manager</w:t>
      </w:r>
      <w:r w:rsidR="009A1ECD" w:rsidRPr="0059355E">
        <w:t>,</w:t>
      </w:r>
      <w:r w:rsidR="00A35226" w:rsidRPr="0059355E">
        <w:t xml:space="preserve"> within every team</w:t>
      </w:r>
      <w:r w:rsidR="009A1ECD" w:rsidRPr="0059355E">
        <w:t>,</w:t>
      </w:r>
      <w:r w:rsidR="00C96724" w:rsidRPr="0059355E">
        <w:t xml:space="preserve"> </w:t>
      </w:r>
      <w:r w:rsidR="007407E5" w:rsidRPr="0059355E">
        <w:t>in</w:t>
      </w:r>
      <w:r w:rsidR="00A35226" w:rsidRPr="0059355E">
        <w:t xml:space="preserve"> every Board </w:t>
      </w:r>
      <w:r w:rsidR="00C96724" w:rsidRPr="0059355E">
        <w:t>across</w:t>
      </w:r>
      <w:r w:rsidR="00A35226" w:rsidRPr="0059355E">
        <w:t xml:space="preserve"> </w:t>
      </w:r>
      <w:r w:rsidR="002B4AC0">
        <w:t>NHSScotland</w:t>
      </w:r>
      <w:r w:rsidRPr="0059355E">
        <w:t xml:space="preserve"> to identify, benchmark, </w:t>
      </w:r>
      <w:r w:rsidR="00A35226" w:rsidRPr="0059355E">
        <w:t>and plan for improvement on an annual basis</w:t>
      </w:r>
      <w:r w:rsidR="009A1ECD" w:rsidRPr="0059355E">
        <w:t>,</w:t>
      </w:r>
      <w:r w:rsidR="00A35226" w:rsidRPr="0059355E">
        <w:t xml:space="preserve"> and could provide the motivational incentive for teams to constantl</w:t>
      </w:r>
      <w:r w:rsidR="00F54EDD" w:rsidRPr="0059355E">
        <w:t xml:space="preserve">y exceed their previous results. </w:t>
      </w:r>
      <w:r w:rsidRPr="0059355E">
        <w:t xml:space="preserve"> </w:t>
      </w:r>
      <w:r w:rsidR="00284592">
        <w:t xml:space="preserve">It also aims to involve every member of staff in the improvement process. </w:t>
      </w:r>
      <w:r w:rsidR="00162749" w:rsidRPr="0059355E">
        <w:t xml:space="preserve">Every team would have an individual </w:t>
      </w:r>
      <w:r w:rsidR="004D098B">
        <w:t>Employee Engagement</w:t>
      </w:r>
      <w:r w:rsidR="00162749" w:rsidRPr="0059355E">
        <w:t xml:space="preserve"> Index, which would t</w:t>
      </w:r>
      <w:r w:rsidRPr="0059355E">
        <w:t xml:space="preserve">hen be aggregated to establish Directorate, </w:t>
      </w:r>
      <w:r w:rsidR="00BE1599">
        <w:t xml:space="preserve">NHS </w:t>
      </w:r>
      <w:r w:rsidR="00D118FB" w:rsidRPr="0059355E">
        <w:t xml:space="preserve">Board and </w:t>
      </w:r>
      <w:r w:rsidR="002B4AC0">
        <w:t>NHSScotland</w:t>
      </w:r>
      <w:r w:rsidRPr="0059355E">
        <w:t xml:space="preserve"> </w:t>
      </w:r>
      <w:r w:rsidR="00BE1599">
        <w:t xml:space="preserve">level </w:t>
      </w:r>
      <w:r w:rsidR="004D098B">
        <w:t>Employee Engagement</w:t>
      </w:r>
      <w:r w:rsidRPr="0059355E">
        <w:t xml:space="preserve"> </w:t>
      </w:r>
      <w:r w:rsidR="00D118FB" w:rsidRPr="007C1DD6">
        <w:t xml:space="preserve">Index.  </w:t>
      </w:r>
      <w:r w:rsidR="00F54EDD" w:rsidRPr="007C1DD6">
        <w:t xml:space="preserve">Integral to the </w:t>
      </w:r>
      <w:r w:rsidR="005E389D">
        <w:t>p</w:t>
      </w:r>
      <w:r w:rsidR="005E389D" w:rsidRPr="007C1DD6">
        <w:t>rocess</w:t>
      </w:r>
      <w:r w:rsidR="00F54EDD" w:rsidRPr="007C1DD6">
        <w:t>,</w:t>
      </w:r>
      <w:r w:rsidR="00F80366" w:rsidRPr="007C1DD6">
        <w:t xml:space="preserve"> </w:t>
      </w:r>
      <w:r w:rsidR="00F54EDD" w:rsidRPr="007C1DD6">
        <w:t>is the loc</w:t>
      </w:r>
      <w:r w:rsidR="009C57BE" w:rsidRPr="007C1DD6">
        <w:t>al usage of instruments such as</w:t>
      </w:r>
      <w:r w:rsidR="00A35226" w:rsidRPr="007C1DD6">
        <w:t xml:space="preserve"> </w:t>
      </w:r>
      <w:r w:rsidR="009C57BE" w:rsidRPr="007C1DD6">
        <w:t>the aforementioned TVCQ</w:t>
      </w:r>
      <w:r w:rsidR="00247423">
        <w:t>SE</w:t>
      </w:r>
      <w:r w:rsidR="009C57BE" w:rsidRPr="007C1DD6">
        <w:t xml:space="preserve"> </w:t>
      </w:r>
      <w:r w:rsidR="00F54EDD" w:rsidRPr="007C1DD6">
        <w:t>and</w:t>
      </w:r>
      <w:r w:rsidR="00C96724" w:rsidRPr="007C1DD6">
        <w:t xml:space="preserve"> </w:t>
      </w:r>
      <w:r w:rsidR="00A35226" w:rsidRPr="007C1DD6">
        <w:t>local monitoring and remedial tools</w:t>
      </w:r>
      <w:r w:rsidR="00F54EDD" w:rsidRPr="007C1DD6">
        <w:t xml:space="preserve"> such as </w:t>
      </w:r>
      <w:r w:rsidR="009C57BE" w:rsidRPr="007C1DD6">
        <w:t xml:space="preserve">‘Pulse Surveys’ </w:t>
      </w:r>
      <w:r w:rsidR="00A35226" w:rsidRPr="007C1DD6">
        <w:t xml:space="preserve">to gauge regular progress </w:t>
      </w:r>
      <w:r w:rsidR="00233F13">
        <w:t xml:space="preserve">if required </w:t>
      </w:r>
      <w:r w:rsidR="00C96724" w:rsidRPr="007C1DD6">
        <w:t>and check for change</w:t>
      </w:r>
      <w:r w:rsidR="00F54EDD" w:rsidRPr="007C1DD6">
        <w:t xml:space="preserve"> prior to the next annual round of </w:t>
      </w:r>
      <w:r w:rsidR="009C57BE" w:rsidRPr="007C1DD6">
        <w:t>“</w:t>
      </w:r>
      <w:r w:rsidR="00F54EDD" w:rsidRPr="007C1DD6">
        <w:t xml:space="preserve">Bespoke </w:t>
      </w:r>
      <w:r w:rsidR="004D098B">
        <w:t>Staff Experience</w:t>
      </w:r>
      <w:r w:rsidR="009C57BE" w:rsidRPr="007C1DD6">
        <w:t xml:space="preserve"> Q</w:t>
      </w:r>
      <w:r w:rsidR="00F54EDD" w:rsidRPr="007C1DD6">
        <w:t>uestionnaire</w:t>
      </w:r>
      <w:r w:rsidR="009C57BE" w:rsidRPr="007C1DD6">
        <w:t>”</w:t>
      </w:r>
      <w:r w:rsidR="007C1DD6" w:rsidRPr="007C1DD6">
        <w:t xml:space="preserve">.  </w:t>
      </w:r>
      <w:r w:rsidR="009C57BE" w:rsidRPr="007C1DD6">
        <w:t>The results from this approach</w:t>
      </w:r>
      <w:r w:rsidR="00A35226" w:rsidRPr="007C1DD6">
        <w:t xml:space="preserve"> </w:t>
      </w:r>
      <w:r w:rsidR="00F54EDD" w:rsidRPr="007C1DD6">
        <w:t>would be</w:t>
      </w:r>
      <w:r w:rsidR="00C96724" w:rsidRPr="007C1DD6">
        <w:t xml:space="preserve"> </w:t>
      </w:r>
      <w:r w:rsidR="00A35226" w:rsidRPr="007C1DD6">
        <w:t>sufficiently rigorous</w:t>
      </w:r>
      <w:r w:rsidR="00143627" w:rsidRPr="007C1DD6">
        <w:t xml:space="preserve"> and accurate</w:t>
      </w:r>
      <w:r w:rsidR="00A35226" w:rsidRPr="007C1DD6">
        <w:t xml:space="preserve"> to afford </w:t>
      </w:r>
      <w:r w:rsidR="007C1DD6" w:rsidRPr="007C1DD6">
        <w:t>all managers at all levels</w:t>
      </w:r>
      <w:r w:rsidR="00A35226" w:rsidRPr="007C1DD6">
        <w:t xml:space="preserve"> assurance and accuracy in their </w:t>
      </w:r>
      <w:r w:rsidR="005E389D">
        <w:t>p</w:t>
      </w:r>
      <w:r w:rsidR="005E389D" w:rsidRPr="007C1DD6">
        <w:t xml:space="preserve">lanning </w:t>
      </w:r>
      <w:r w:rsidR="00A35226" w:rsidRPr="007C1DD6">
        <w:t>strategies.</w:t>
      </w:r>
    </w:p>
    <w:p w:rsidR="00A647D0" w:rsidRPr="00E3015A" w:rsidRDefault="00A647D0" w:rsidP="00C25190">
      <w:pPr>
        <w:spacing w:after="0"/>
        <w:jc w:val="both"/>
        <w:rPr>
          <w:color w:val="0070C0"/>
        </w:rPr>
      </w:pPr>
    </w:p>
    <w:p w:rsidR="00D6195A" w:rsidRPr="007C1DD6" w:rsidRDefault="007C1DD6" w:rsidP="00C25190">
      <w:pPr>
        <w:spacing w:after="0"/>
        <w:jc w:val="both"/>
        <w:rPr>
          <w:rFonts w:cs="Arial"/>
        </w:rPr>
      </w:pPr>
      <w:r w:rsidRPr="007C1DD6">
        <w:t>T</w:t>
      </w:r>
      <w:r w:rsidR="004D20B1" w:rsidRPr="007C1DD6">
        <w:t xml:space="preserve">he </w:t>
      </w:r>
      <w:r w:rsidR="00F54EDD" w:rsidRPr="007C1DD6">
        <w:t>feedback</w:t>
      </w:r>
      <w:r w:rsidR="00C96724" w:rsidRPr="007C1DD6">
        <w:t xml:space="preserve"> </w:t>
      </w:r>
      <w:r w:rsidRPr="007C1DD6">
        <w:t xml:space="preserve">of </w:t>
      </w:r>
      <w:r w:rsidR="004D20B1" w:rsidRPr="007C1DD6">
        <w:t xml:space="preserve">resultant outcomes </w:t>
      </w:r>
      <w:r w:rsidRPr="007C1DD6">
        <w:t xml:space="preserve">from pilot testing </w:t>
      </w:r>
      <w:r w:rsidR="004D20B1" w:rsidRPr="007C1DD6">
        <w:t>and</w:t>
      </w:r>
      <w:r w:rsidR="00F54EDD" w:rsidRPr="007C1DD6">
        <w:t xml:space="preserve"> </w:t>
      </w:r>
      <w:r w:rsidRPr="007C1DD6">
        <w:t xml:space="preserve">the </w:t>
      </w:r>
      <w:r w:rsidR="00F54EDD" w:rsidRPr="007C1DD6">
        <w:t>application of</w:t>
      </w:r>
      <w:r w:rsidR="004D20B1" w:rsidRPr="007C1DD6">
        <w:t xml:space="preserve"> remedial actions to participating teams</w:t>
      </w:r>
      <w:r w:rsidRPr="007C1DD6">
        <w:t xml:space="preserve"> has</w:t>
      </w:r>
      <w:r w:rsidR="00D118FB" w:rsidRPr="007C1DD6">
        <w:t xml:space="preserve"> produc</w:t>
      </w:r>
      <w:r w:rsidRPr="007C1DD6">
        <w:t>ed positive and evident results. This</w:t>
      </w:r>
      <w:r w:rsidR="00D118FB" w:rsidRPr="007C1DD6">
        <w:t xml:space="preserve"> </w:t>
      </w:r>
      <w:r w:rsidRPr="007C1DD6">
        <w:t>approach h</w:t>
      </w:r>
      <w:r w:rsidR="004A07A8" w:rsidRPr="007C1DD6">
        <w:t xml:space="preserve">as </w:t>
      </w:r>
      <w:r w:rsidRPr="007C1DD6">
        <w:t>elicited</w:t>
      </w:r>
      <w:r w:rsidR="004D20B1" w:rsidRPr="007C1DD6">
        <w:t xml:space="preserve"> clear </w:t>
      </w:r>
      <w:r w:rsidR="00C96724" w:rsidRPr="007C1DD6">
        <w:t>expressions of desire for inclusion in furth</w:t>
      </w:r>
      <w:r w:rsidRPr="007C1DD6">
        <w:t>er testing</w:t>
      </w:r>
      <w:r w:rsidR="00C96724" w:rsidRPr="007C1DD6">
        <w:t xml:space="preserve"> </w:t>
      </w:r>
      <w:r w:rsidR="004D20B1" w:rsidRPr="007C1DD6">
        <w:t xml:space="preserve">from </w:t>
      </w:r>
      <w:r w:rsidR="00C96724" w:rsidRPr="007C1DD6">
        <w:t xml:space="preserve">those </w:t>
      </w:r>
      <w:r w:rsidR="004D20B1" w:rsidRPr="007C1DD6">
        <w:t>managers and teams</w:t>
      </w:r>
      <w:r w:rsidR="00C96724" w:rsidRPr="007C1DD6">
        <w:t xml:space="preserve"> </w:t>
      </w:r>
      <w:r w:rsidR="004D20B1" w:rsidRPr="007C1DD6">
        <w:t>not initially chosen to participate</w:t>
      </w:r>
      <w:r w:rsidR="00C96724" w:rsidRPr="007C1DD6">
        <w:t xml:space="preserve"> within the testing process at the three pilot Boards</w:t>
      </w:r>
      <w:r w:rsidR="0033599D" w:rsidRPr="007C1DD6">
        <w:t xml:space="preserve">. </w:t>
      </w:r>
      <w:r w:rsidR="00C96724" w:rsidRPr="007C1DD6">
        <w:t xml:space="preserve"> </w:t>
      </w:r>
      <w:r w:rsidR="0033599D" w:rsidRPr="007C1DD6">
        <w:t>F</w:t>
      </w:r>
      <w:r w:rsidR="00C96724" w:rsidRPr="007C1DD6">
        <w:t>urther, t</w:t>
      </w:r>
      <w:r w:rsidR="00D6195A" w:rsidRPr="007C1DD6">
        <w:rPr>
          <w:rFonts w:cs="Arial"/>
        </w:rPr>
        <w:t xml:space="preserve">he four pilot sites have recently submitted a proposal to </w:t>
      </w:r>
      <w:r w:rsidR="00D118FB" w:rsidRPr="007C1DD6">
        <w:rPr>
          <w:rFonts w:cs="Arial"/>
        </w:rPr>
        <w:t xml:space="preserve">Scottish Government Health </w:t>
      </w:r>
      <w:r w:rsidR="008B2EE3">
        <w:rPr>
          <w:rFonts w:cs="Arial"/>
        </w:rPr>
        <w:t xml:space="preserve">Workforce and Performance </w:t>
      </w:r>
      <w:r w:rsidR="00D118FB" w:rsidRPr="007C1DD6">
        <w:rPr>
          <w:rFonts w:cs="Arial"/>
        </w:rPr>
        <w:t>Directorate</w:t>
      </w:r>
      <w:r w:rsidR="00D6195A" w:rsidRPr="007C1DD6">
        <w:rPr>
          <w:rFonts w:cs="Arial"/>
        </w:rPr>
        <w:t xml:space="preserve"> for funding to facilitate a ‘Master Class’ series for Senior Managers on the outputs and benefits unearthed from the National </w:t>
      </w:r>
      <w:r w:rsidR="004D098B">
        <w:rPr>
          <w:rFonts w:cs="Arial"/>
        </w:rPr>
        <w:t>Staff Experience</w:t>
      </w:r>
      <w:r w:rsidR="00D6195A" w:rsidRPr="007C1DD6">
        <w:rPr>
          <w:rFonts w:cs="Arial"/>
        </w:rPr>
        <w:t xml:space="preserve"> Project.  </w:t>
      </w:r>
    </w:p>
    <w:p w:rsidR="00D6195A" w:rsidRPr="001230B9" w:rsidRDefault="00D6195A" w:rsidP="00C25190">
      <w:pPr>
        <w:spacing w:after="0"/>
        <w:jc w:val="both"/>
        <w:rPr>
          <w:rFonts w:cs="Arial"/>
        </w:rPr>
      </w:pPr>
    </w:p>
    <w:p w:rsidR="004D20B1" w:rsidRPr="001230B9" w:rsidRDefault="00A01EA1" w:rsidP="00C25190">
      <w:pPr>
        <w:spacing w:after="0"/>
        <w:jc w:val="both"/>
        <w:rPr>
          <w:rFonts w:cs="Arial"/>
        </w:rPr>
      </w:pPr>
      <w:r w:rsidRPr="001230B9">
        <w:t>T</w:t>
      </w:r>
      <w:r w:rsidR="004D20B1" w:rsidRPr="001230B9">
        <w:t xml:space="preserve">here have </w:t>
      </w:r>
      <w:r w:rsidR="007A10BB">
        <w:t xml:space="preserve">also </w:t>
      </w:r>
      <w:r w:rsidR="004D20B1" w:rsidRPr="001230B9">
        <w:t>been requests from other NHS Boards to be considered as ‘early implementers’ within the initial roll-out phase</w:t>
      </w:r>
      <w:r w:rsidRPr="001230B9">
        <w:t>.</w:t>
      </w:r>
      <w:r w:rsidR="004D20B1" w:rsidRPr="001230B9">
        <w:rPr>
          <w:rFonts w:cs="Arial"/>
        </w:rPr>
        <w:t xml:space="preserve"> </w:t>
      </w:r>
      <w:r w:rsidR="0033599D" w:rsidRPr="001230B9">
        <w:rPr>
          <w:rFonts w:cs="Arial"/>
        </w:rPr>
        <w:t>It is also significant that</w:t>
      </w:r>
      <w:r w:rsidR="004D20B1" w:rsidRPr="001230B9">
        <w:rPr>
          <w:rFonts w:cs="Arial"/>
        </w:rPr>
        <w:t xml:space="preserve"> there </w:t>
      </w:r>
      <w:r w:rsidR="009F4526" w:rsidRPr="001230B9">
        <w:rPr>
          <w:rFonts w:cs="Arial"/>
        </w:rPr>
        <w:t>has</w:t>
      </w:r>
      <w:r w:rsidR="0033599D" w:rsidRPr="001230B9">
        <w:rPr>
          <w:rFonts w:cs="Arial"/>
        </w:rPr>
        <w:t xml:space="preserve"> been expression of </w:t>
      </w:r>
      <w:r w:rsidR="006F5B28" w:rsidRPr="001230B9">
        <w:rPr>
          <w:rFonts w:cs="Arial"/>
        </w:rPr>
        <w:t>interest from</w:t>
      </w:r>
      <w:r w:rsidR="004D20B1" w:rsidRPr="001230B9">
        <w:rPr>
          <w:rFonts w:cs="Arial"/>
        </w:rPr>
        <w:t xml:space="preserve"> several NHS teams in England,</w:t>
      </w:r>
      <w:r w:rsidR="0033599D" w:rsidRPr="001230B9">
        <w:rPr>
          <w:rFonts w:cs="Arial"/>
        </w:rPr>
        <w:t xml:space="preserve"> indicating that this</w:t>
      </w:r>
      <w:r w:rsidR="005F1EB1">
        <w:rPr>
          <w:rFonts w:cs="Arial"/>
        </w:rPr>
        <w:t xml:space="preserve"> </w:t>
      </w:r>
      <w:r w:rsidR="004D098B">
        <w:rPr>
          <w:rFonts w:cs="Arial"/>
        </w:rPr>
        <w:t>Staff Experience</w:t>
      </w:r>
      <w:r w:rsidR="005F1EB1">
        <w:rPr>
          <w:rFonts w:cs="Arial"/>
        </w:rPr>
        <w:t xml:space="preserve"> Continuous Improvement Model</w:t>
      </w:r>
      <w:r w:rsidR="004D20B1" w:rsidRPr="001230B9">
        <w:rPr>
          <w:rFonts w:cs="Arial"/>
        </w:rPr>
        <w:t xml:space="preserve"> </w:t>
      </w:r>
      <w:r w:rsidR="0033599D" w:rsidRPr="001230B9">
        <w:rPr>
          <w:rFonts w:cs="Arial"/>
        </w:rPr>
        <w:t xml:space="preserve">may be </w:t>
      </w:r>
      <w:r w:rsidR="004D20B1" w:rsidRPr="001230B9">
        <w:rPr>
          <w:rFonts w:cs="Arial"/>
        </w:rPr>
        <w:t>a commercial commodity and income-generating opportunity.</w:t>
      </w:r>
    </w:p>
    <w:p w:rsidR="004D20B1" w:rsidRPr="001230B9" w:rsidRDefault="004D20B1" w:rsidP="00C25190">
      <w:pPr>
        <w:spacing w:after="0"/>
        <w:jc w:val="both"/>
      </w:pPr>
    </w:p>
    <w:p w:rsidR="00A35226" w:rsidRPr="00E3015A" w:rsidRDefault="00A35226" w:rsidP="00C25190">
      <w:pPr>
        <w:spacing w:after="0"/>
        <w:jc w:val="both"/>
        <w:rPr>
          <w:color w:val="0070C0"/>
        </w:rPr>
      </w:pPr>
    </w:p>
    <w:p w:rsidR="00575C44" w:rsidRPr="007D35A6" w:rsidRDefault="00575C44" w:rsidP="00C25190">
      <w:pPr>
        <w:spacing w:after="0"/>
        <w:jc w:val="both"/>
        <w:rPr>
          <w:b/>
        </w:rPr>
      </w:pPr>
      <w:r w:rsidRPr="007D35A6">
        <w:rPr>
          <w:b/>
        </w:rPr>
        <w:t>Scrutiny, Reassurance and Empowerment</w:t>
      </w:r>
    </w:p>
    <w:p w:rsidR="00A35226" w:rsidRPr="007D35A6" w:rsidRDefault="00A35226" w:rsidP="00C25190">
      <w:pPr>
        <w:spacing w:after="0"/>
        <w:jc w:val="both"/>
      </w:pPr>
    </w:p>
    <w:p w:rsidR="00D118FB" w:rsidRPr="007D35A6" w:rsidRDefault="00575C44" w:rsidP="00C25190">
      <w:pPr>
        <w:spacing w:after="0"/>
        <w:jc w:val="both"/>
      </w:pPr>
      <w:r w:rsidRPr="007D35A6">
        <w:t>This Project has devised a model of scrutiny, reassurance, an</w:t>
      </w:r>
      <w:r w:rsidR="00F54EDD" w:rsidRPr="007D35A6">
        <w:t>d empowerment to deal with many</w:t>
      </w:r>
      <w:r w:rsidRPr="007D35A6">
        <w:t xml:space="preserve"> issues and </w:t>
      </w:r>
      <w:r w:rsidR="00D244C8" w:rsidRPr="007D35A6">
        <w:t xml:space="preserve">this model </w:t>
      </w:r>
      <w:r w:rsidRPr="007D35A6">
        <w:t>has evolved naturally into a stand-alone tool</w:t>
      </w:r>
      <w:r w:rsidR="0033599D" w:rsidRPr="007D35A6">
        <w:t xml:space="preserve">. It </w:t>
      </w:r>
      <w:r w:rsidRPr="007D35A6">
        <w:t>has been designed to allow</w:t>
      </w:r>
      <w:r w:rsidR="00F54EDD" w:rsidRPr="007D35A6">
        <w:t xml:space="preserve"> individual</w:t>
      </w:r>
      <w:r w:rsidR="007D35A6" w:rsidRPr="007D35A6">
        <w:t xml:space="preserve"> team</w:t>
      </w:r>
      <w:r w:rsidR="007D35A6">
        <w:t>s</w:t>
      </w:r>
      <w:r w:rsidR="007D35A6" w:rsidRPr="007D35A6">
        <w:t xml:space="preserve"> within NHS Boards across </w:t>
      </w:r>
      <w:r w:rsidR="002B4AC0">
        <w:t>NHSScotland</w:t>
      </w:r>
      <w:r w:rsidRPr="007D35A6">
        <w:t>, to</w:t>
      </w:r>
      <w:r w:rsidRPr="007D35A6">
        <w:rPr>
          <w:b/>
        </w:rPr>
        <w:t xml:space="preserve"> measure</w:t>
      </w:r>
      <w:r w:rsidR="004844DE" w:rsidRPr="007D35A6">
        <w:t xml:space="preserve"> and</w:t>
      </w:r>
      <w:r w:rsidRPr="007D35A6">
        <w:t xml:space="preserve"> </w:t>
      </w:r>
      <w:r w:rsidRPr="007D35A6">
        <w:rPr>
          <w:b/>
        </w:rPr>
        <w:t>benchmark</w:t>
      </w:r>
      <w:r w:rsidR="004844DE" w:rsidRPr="007D35A6">
        <w:t xml:space="preserve"> themselves</w:t>
      </w:r>
      <w:r w:rsidRPr="007D35A6">
        <w:t xml:space="preserve"> and then</w:t>
      </w:r>
      <w:r w:rsidR="00C14FF8" w:rsidRPr="007D35A6">
        <w:t xml:space="preserve"> if required plan to</w:t>
      </w:r>
      <w:r w:rsidRPr="007D35A6">
        <w:t xml:space="preserve"> </w:t>
      </w:r>
      <w:r w:rsidRPr="007D35A6">
        <w:rPr>
          <w:b/>
        </w:rPr>
        <w:t>facilitate</w:t>
      </w:r>
      <w:r w:rsidRPr="007D35A6">
        <w:t xml:space="preserve"> </w:t>
      </w:r>
      <w:r w:rsidRPr="007D35A6">
        <w:rPr>
          <w:i/>
        </w:rPr>
        <w:t>change</w:t>
      </w:r>
      <w:r w:rsidR="007D35A6">
        <w:t>. These are</w:t>
      </w:r>
      <w:r w:rsidRPr="007D35A6">
        <w:t xml:space="preserve"> the indicator</w:t>
      </w:r>
      <w:r w:rsidR="00143627" w:rsidRPr="007D35A6">
        <w:t>s</w:t>
      </w:r>
      <w:r w:rsidRPr="007D35A6">
        <w:t xml:space="preserve"> of all high performing teams</w:t>
      </w:r>
      <w:r w:rsidR="0056219D" w:rsidRPr="007D35A6">
        <w:t>.</w:t>
      </w:r>
      <w:r w:rsidR="007C61BA">
        <w:t xml:space="preserve"> Indeed there is clear evidence that links high performing teams with lower rates of patient mortality (West et al 2006)</w:t>
      </w:r>
      <w:r w:rsidR="007C61BA">
        <w:rPr>
          <w:rStyle w:val="FootnoteReference"/>
        </w:rPr>
        <w:footnoteReference w:id="1"/>
      </w:r>
      <w:r w:rsidR="007C61BA">
        <w:t>.</w:t>
      </w:r>
    </w:p>
    <w:p w:rsidR="00575C44" w:rsidRPr="00E3015A" w:rsidRDefault="0056219D" w:rsidP="00C25190">
      <w:pPr>
        <w:spacing w:after="0"/>
        <w:jc w:val="both"/>
        <w:rPr>
          <w:color w:val="0070C0"/>
        </w:rPr>
      </w:pPr>
      <w:r w:rsidRPr="00E3015A">
        <w:rPr>
          <w:color w:val="0070C0"/>
        </w:rPr>
        <w:t xml:space="preserve">  </w:t>
      </w:r>
    </w:p>
    <w:p w:rsidR="00575C44" w:rsidRPr="006D175F" w:rsidRDefault="00895847" w:rsidP="00C25190">
      <w:pPr>
        <w:spacing w:after="0"/>
        <w:jc w:val="both"/>
      </w:pPr>
      <w:r w:rsidRPr="006D175F">
        <w:t>From a traditional</w:t>
      </w:r>
      <w:r w:rsidR="00575C44" w:rsidRPr="006D175F">
        <w:t xml:space="preserve"> standpoint th</w:t>
      </w:r>
      <w:r w:rsidR="006D175F" w:rsidRPr="006D175F">
        <w:t>is approach may seem</w:t>
      </w:r>
      <w:r w:rsidRPr="006D175F">
        <w:t xml:space="preserve"> too</w:t>
      </w:r>
      <w:r w:rsidR="00D118FB" w:rsidRPr="006D175F">
        <w:t xml:space="preserve"> sharp a focus</w:t>
      </w:r>
      <w:r w:rsidRPr="006D175F">
        <w:t xml:space="preserve"> </w:t>
      </w:r>
      <w:r w:rsidR="00575C44" w:rsidRPr="006D175F">
        <w:t>in terms of its methodology and outcomes,</w:t>
      </w:r>
      <w:r w:rsidR="00CC5B0D" w:rsidRPr="006D175F">
        <w:t xml:space="preserve"> but</w:t>
      </w:r>
      <w:r w:rsidR="00C14FF8" w:rsidRPr="006D175F">
        <w:t xml:space="preserve"> with total acknowledgement of the many good,</w:t>
      </w:r>
      <w:r w:rsidRPr="006D175F">
        <w:t xml:space="preserve"> indeed excellent</w:t>
      </w:r>
      <w:r w:rsidR="00C14FF8" w:rsidRPr="006D175F">
        <w:t xml:space="preserve"> aspects of practice within </w:t>
      </w:r>
      <w:r w:rsidR="002B4AC0">
        <w:t>NHSScotland</w:t>
      </w:r>
      <w:r w:rsidR="00D118FB" w:rsidRPr="006D175F">
        <w:t xml:space="preserve">, </w:t>
      </w:r>
      <w:r w:rsidR="00C14FF8" w:rsidRPr="006D175F">
        <w:t>it is worth remembering,</w:t>
      </w:r>
      <w:r w:rsidR="00575C44" w:rsidRPr="006D175F">
        <w:t xml:space="preserve"> as Robert Francis Q.C</w:t>
      </w:r>
      <w:r w:rsidR="007309A7" w:rsidRPr="006D175F">
        <w:t xml:space="preserve">, </w:t>
      </w:r>
      <w:r w:rsidR="00575C44" w:rsidRPr="006D175F">
        <w:t>noted in his (2013)</w:t>
      </w:r>
      <w:r w:rsidR="007C61BA">
        <w:rPr>
          <w:rStyle w:val="FootnoteReference"/>
        </w:rPr>
        <w:footnoteReference w:id="2"/>
      </w:r>
      <w:r w:rsidR="00575C44" w:rsidRPr="006D175F">
        <w:t xml:space="preserve"> report generated by the Mid Staffordshire NHS Foundation Trust Public Enquiry:</w:t>
      </w:r>
    </w:p>
    <w:p w:rsidR="00575C44" w:rsidRPr="006D175F" w:rsidRDefault="00575C44" w:rsidP="00C25190">
      <w:pPr>
        <w:spacing w:after="0"/>
        <w:jc w:val="both"/>
      </w:pPr>
    </w:p>
    <w:p w:rsidR="006D175F" w:rsidRDefault="00575C44" w:rsidP="00C25190">
      <w:pPr>
        <w:spacing w:after="0"/>
        <w:ind w:left="1644"/>
        <w:jc w:val="both"/>
        <w:rPr>
          <w:rFonts w:cs="Courier New"/>
          <w:i/>
        </w:rPr>
      </w:pPr>
      <w:r w:rsidRPr="006D175F">
        <w:rPr>
          <w:rFonts w:cs="Courier New"/>
          <w:i/>
        </w:rPr>
        <w:t>“It requires a focus on identifying what is wr</w:t>
      </w:r>
      <w:r w:rsidR="006D175F">
        <w:rPr>
          <w:rFonts w:cs="Courier New"/>
          <w:i/>
        </w:rPr>
        <w:t>ong</w:t>
      </w:r>
      <w:r w:rsidRPr="006D175F">
        <w:rPr>
          <w:rFonts w:cs="Courier New"/>
          <w:i/>
        </w:rPr>
        <w:t>”</w:t>
      </w:r>
    </w:p>
    <w:p w:rsidR="006D175F" w:rsidRDefault="006D175F" w:rsidP="00C25190">
      <w:pPr>
        <w:spacing w:after="0"/>
        <w:ind w:left="567"/>
        <w:jc w:val="both"/>
        <w:rPr>
          <w:rFonts w:cs="Courier New"/>
          <w:i/>
        </w:rPr>
      </w:pPr>
    </w:p>
    <w:p w:rsidR="00D118FB" w:rsidRPr="006D175F" w:rsidRDefault="00F510E8" w:rsidP="00C25190">
      <w:pPr>
        <w:spacing w:after="0"/>
        <w:jc w:val="both"/>
        <w:rPr>
          <w:rFonts w:cs="Courier New"/>
          <w:i/>
        </w:rPr>
      </w:pPr>
      <w:r w:rsidRPr="006D175F">
        <w:rPr>
          <w:rFonts w:cs="Courier New"/>
          <w:i/>
        </w:rPr>
        <w:t>The reference was made</w:t>
      </w:r>
      <w:r w:rsidR="00D118FB" w:rsidRPr="006D175F">
        <w:rPr>
          <w:rFonts w:cs="Courier New"/>
          <w:i/>
        </w:rPr>
        <w:t xml:space="preserve"> in regard to</w:t>
      </w:r>
      <w:r w:rsidRPr="006D175F">
        <w:rPr>
          <w:rFonts w:cs="Courier New"/>
          <w:i/>
        </w:rPr>
        <w:t xml:space="preserve"> making favourable assumptions unless there was strong evidence</w:t>
      </w:r>
      <w:r w:rsidRPr="006D175F">
        <w:rPr>
          <w:rFonts w:cs="Courier New"/>
          <w:b/>
          <w:i/>
        </w:rPr>
        <w:t xml:space="preserve"> </w:t>
      </w:r>
      <w:r w:rsidRPr="006D175F">
        <w:rPr>
          <w:rFonts w:cs="Courier New"/>
          <w:i/>
        </w:rPr>
        <w:t xml:space="preserve">to </w:t>
      </w:r>
      <w:r w:rsidR="00143627" w:rsidRPr="006D175F">
        <w:rPr>
          <w:rFonts w:cs="Courier New"/>
          <w:i/>
        </w:rPr>
        <w:t>back it up.</w:t>
      </w:r>
      <w:r w:rsidR="00D118FB" w:rsidRPr="006D175F">
        <w:rPr>
          <w:rFonts w:cs="Courier New"/>
          <w:i/>
        </w:rPr>
        <w:t xml:space="preserve">  The aim of this project is to ensure the ability to </w:t>
      </w:r>
      <w:r w:rsidR="00D118FB" w:rsidRPr="006D175F">
        <w:rPr>
          <w:rFonts w:cs="Courier New"/>
          <w:b/>
          <w:i/>
        </w:rPr>
        <w:t>evidence our good practice</w:t>
      </w:r>
      <w:r w:rsidR="00D118FB" w:rsidRPr="006D175F">
        <w:rPr>
          <w:rFonts w:cs="Courier New"/>
          <w:i/>
        </w:rPr>
        <w:t>.</w:t>
      </w:r>
    </w:p>
    <w:p w:rsidR="00D118FB" w:rsidRPr="00E3015A" w:rsidRDefault="00D118FB" w:rsidP="00C25190">
      <w:pPr>
        <w:spacing w:after="0"/>
        <w:ind w:left="567"/>
        <w:jc w:val="both"/>
        <w:rPr>
          <w:rFonts w:cs="Courier New"/>
          <w:i/>
          <w:color w:val="0070C0"/>
        </w:rPr>
      </w:pPr>
    </w:p>
    <w:p w:rsidR="00575C44" w:rsidRPr="00C25190" w:rsidRDefault="00F07E85" w:rsidP="007C61BA">
      <w:pPr>
        <w:spacing w:after="0"/>
        <w:jc w:val="both"/>
      </w:pPr>
      <w:r w:rsidRPr="00C25190">
        <w:t>It is</w:t>
      </w:r>
      <w:r w:rsidR="00260DF8">
        <w:t xml:space="preserve"> of major significance</w:t>
      </w:r>
      <w:r w:rsidRPr="00C25190">
        <w:t xml:space="preserve"> to note that the Long Term Recommendations from the Staff Experience Project, published some seven months prior to Francis, had already </w:t>
      </w:r>
      <w:r w:rsidR="00584D6A">
        <w:t>highlighted</w:t>
      </w:r>
      <w:r w:rsidRPr="00C25190">
        <w:t xml:space="preserve"> many of the </w:t>
      </w:r>
      <w:r w:rsidR="00584D6A">
        <w:t xml:space="preserve">known </w:t>
      </w:r>
      <w:r w:rsidRPr="00C25190">
        <w:t>contributory factors to good practice.</w:t>
      </w:r>
      <w:r w:rsidR="00260DF8">
        <w:t xml:space="preserve"> </w:t>
      </w:r>
    </w:p>
    <w:p w:rsidR="00F07E85" w:rsidRPr="00E3015A" w:rsidRDefault="00F07E85" w:rsidP="00C25190">
      <w:pPr>
        <w:spacing w:after="0"/>
        <w:jc w:val="both"/>
        <w:rPr>
          <w:color w:val="0070C0"/>
        </w:rPr>
      </w:pPr>
    </w:p>
    <w:p w:rsidR="00740BEA" w:rsidRPr="00495A7B" w:rsidRDefault="004D098B" w:rsidP="00C25190">
      <w:pPr>
        <w:spacing w:after="0"/>
        <w:jc w:val="both"/>
        <w:rPr>
          <w:b/>
        </w:rPr>
      </w:pPr>
      <w:r>
        <w:rPr>
          <w:b/>
        </w:rPr>
        <w:t>Staff Experience</w:t>
      </w:r>
      <w:r w:rsidR="00740BEA" w:rsidRPr="00495A7B">
        <w:rPr>
          <w:b/>
        </w:rPr>
        <w:t xml:space="preserve"> Framework</w:t>
      </w:r>
      <w:r w:rsidR="00D118FB" w:rsidRPr="00495A7B">
        <w:rPr>
          <w:b/>
        </w:rPr>
        <w:t xml:space="preserve"> </w:t>
      </w:r>
      <w:r w:rsidR="003F4196" w:rsidRPr="00495A7B">
        <w:rPr>
          <w:b/>
        </w:rPr>
        <w:t>Underlying Concepts</w:t>
      </w:r>
    </w:p>
    <w:p w:rsidR="007D7269" w:rsidRPr="00495A7B" w:rsidRDefault="007D7269" w:rsidP="00C25190">
      <w:pPr>
        <w:spacing w:after="0"/>
        <w:jc w:val="both"/>
        <w:rPr>
          <w:b/>
        </w:rPr>
      </w:pPr>
    </w:p>
    <w:p w:rsidR="007D7269" w:rsidRPr="00495A7B" w:rsidRDefault="00D244C8" w:rsidP="00C25190">
      <w:pPr>
        <w:spacing w:after="0"/>
        <w:jc w:val="both"/>
      </w:pPr>
      <w:r w:rsidRPr="00495A7B">
        <w:t>The work of this Project was organised in such a way so as to directly link with the Principles of Staff Governance and therefore with the mutual promotion of the reciprocal rights &amp; responsibilities between employer and employee</w:t>
      </w:r>
      <w:r w:rsidR="0033599D" w:rsidRPr="00495A7B">
        <w:t>.</w:t>
      </w:r>
      <w:r w:rsidRPr="00495A7B">
        <w:t xml:space="preserve"> </w:t>
      </w:r>
      <w:r w:rsidR="00C347FC" w:rsidRPr="00495A7B">
        <w:t xml:space="preserve"> </w:t>
      </w:r>
      <w:r w:rsidR="0033599D" w:rsidRPr="00495A7B">
        <w:t>T</w:t>
      </w:r>
      <w:r w:rsidRPr="00495A7B">
        <w:t>his</w:t>
      </w:r>
      <w:r w:rsidR="003F4196" w:rsidRPr="00495A7B">
        <w:t xml:space="preserve"> </w:t>
      </w:r>
      <w:r w:rsidRPr="00495A7B">
        <w:t xml:space="preserve">accords with evidence that clearly demonstrates that </w:t>
      </w:r>
      <w:r w:rsidRPr="00495A7B">
        <w:rPr>
          <w:b/>
        </w:rPr>
        <w:t>a culture of</w:t>
      </w:r>
      <w:r w:rsidRPr="00495A7B">
        <w:t xml:space="preserve"> </w:t>
      </w:r>
      <w:r w:rsidR="00C347FC" w:rsidRPr="00495A7B">
        <w:rPr>
          <w:b/>
        </w:rPr>
        <w:t xml:space="preserve">constantly improving </w:t>
      </w:r>
      <w:r w:rsidR="004D098B">
        <w:rPr>
          <w:b/>
        </w:rPr>
        <w:t>Employee Engagement</w:t>
      </w:r>
      <w:r w:rsidRPr="00495A7B">
        <w:t xml:space="preserve"> is both </w:t>
      </w:r>
      <w:r w:rsidR="00F510E8" w:rsidRPr="00495A7B">
        <w:t>beneficial and</w:t>
      </w:r>
      <w:r w:rsidRPr="00495A7B">
        <w:t xml:space="preserve">, </w:t>
      </w:r>
      <w:r w:rsidRPr="00495A7B">
        <w:rPr>
          <w:b/>
        </w:rPr>
        <w:t>necessary</w:t>
      </w:r>
      <w:r w:rsidRPr="00495A7B">
        <w:t xml:space="preserve"> for </w:t>
      </w:r>
      <w:r w:rsidRPr="00495A7B">
        <w:rPr>
          <w:b/>
        </w:rPr>
        <w:t>any organisation</w:t>
      </w:r>
      <w:r w:rsidRPr="00495A7B">
        <w:t>.</w:t>
      </w:r>
    </w:p>
    <w:p w:rsidR="00740BEA" w:rsidRPr="00E3015A" w:rsidRDefault="00740BEA" w:rsidP="00C25190">
      <w:pPr>
        <w:spacing w:after="0"/>
        <w:jc w:val="both"/>
        <w:rPr>
          <w:color w:val="0070C0"/>
        </w:rPr>
      </w:pPr>
    </w:p>
    <w:p w:rsidR="001D7B99" w:rsidRPr="008F0AA4" w:rsidRDefault="001D7B99" w:rsidP="00C25190">
      <w:pPr>
        <w:spacing w:after="0"/>
        <w:jc w:val="both"/>
        <w:rPr>
          <w:rFonts w:cs="Arial"/>
        </w:rPr>
      </w:pPr>
      <w:r w:rsidRPr="008F0AA4">
        <w:rPr>
          <w:rFonts w:cs="Arial"/>
        </w:rPr>
        <w:t xml:space="preserve">The concept of the </w:t>
      </w:r>
      <w:r w:rsidR="004D098B">
        <w:rPr>
          <w:rFonts w:cs="Arial"/>
        </w:rPr>
        <w:t>Staff Experience</w:t>
      </w:r>
      <w:r w:rsidRPr="008F0AA4">
        <w:rPr>
          <w:rFonts w:cs="Arial"/>
        </w:rPr>
        <w:t xml:space="preserve"> Framework started with</w:t>
      </w:r>
      <w:r w:rsidR="002B6EA4" w:rsidRPr="008F0AA4">
        <w:rPr>
          <w:rFonts w:cs="Arial"/>
        </w:rPr>
        <w:t xml:space="preserve"> published</w:t>
      </w:r>
      <w:r w:rsidRPr="008F0AA4">
        <w:rPr>
          <w:rFonts w:cs="Arial"/>
        </w:rPr>
        <w:t xml:space="preserve"> in-depth research which highlighted several key themes which have guided and shaped its development:</w:t>
      </w:r>
    </w:p>
    <w:p w:rsidR="007D7269" w:rsidRPr="008F0AA4" w:rsidRDefault="007D7269" w:rsidP="00C25190">
      <w:pPr>
        <w:spacing w:after="0"/>
        <w:jc w:val="both"/>
        <w:rPr>
          <w:rFonts w:cs="Arial"/>
        </w:rPr>
      </w:pPr>
    </w:p>
    <w:p w:rsidR="001D7B99" w:rsidRPr="008F0AA4" w:rsidRDefault="001D7B99" w:rsidP="00C25190">
      <w:pPr>
        <w:pStyle w:val="ListParagraph"/>
        <w:numPr>
          <w:ilvl w:val="0"/>
          <w:numId w:val="24"/>
        </w:numPr>
        <w:spacing w:after="0"/>
        <w:jc w:val="both"/>
        <w:rPr>
          <w:rFonts w:cs="Arial"/>
        </w:rPr>
      </w:pPr>
      <w:r w:rsidRPr="008F0AA4">
        <w:rPr>
          <w:rFonts w:cs="Arial"/>
        </w:rPr>
        <w:t>Change must have a specific purpose</w:t>
      </w:r>
    </w:p>
    <w:p w:rsidR="001D7B99" w:rsidRPr="008F0AA4" w:rsidRDefault="001D7B99" w:rsidP="00C25190">
      <w:pPr>
        <w:pStyle w:val="ListParagraph"/>
        <w:numPr>
          <w:ilvl w:val="0"/>
          <w:numId w:val="24"/>
        </w:numPr>
        <w:spacing w:after="0"/>
        <w:jc w:val="both"/>
        <w:rPr>
          <w:rFonts w:cs="Arial"/>
        </w:rPr>
      </w:pPr>
      <w:r w:rsidRPr="008F0AA4">
        <w:rPr>
          <w:rFonts w:cs="Arial"/>
        </w:rPr>
        <w:t>All staff need to buy into the idea at all levels of the organisation - systemic</w:t>
      </w:r>
    </w:p>
    <w:p w:rsidR="001D7B99" w:rsidRPr="008F0AA4" w:rsidRDefault="001D7B99" w:rsidP="00C25190">
      <w:pPr>
        <w:pStyle w:val="ListParagraph"/>
        <w:numPr>
          <w:ilvl w:val="0"/>
          <w:numId w:val="24"/>
        </w:numPr>
        <w:spacing w:after="0"/>
        <w:jc w:val="both"/>
        <w:rPr>
          <w:rFonts w:cs="Arial"/>
        </w:rPr>
      </w:pPr>
      <w:r w:rsidRPr="008F0AA4">
        <w:rPr>
          <w:rFonts w:cs="Arial"/>
        </w:rPr>
        <w:t xml:space="preserve">Benefits to all have to be clearly explained and highlighted to create involvement, ownership and a sense of empowerment </w:t>
      </w:r>
    </w:p>
    <w:p w:rsidR="001D7B99" w:rsidRPr="008F0AA4" w:rsidRDefault="001D7B99" w:rsidP="00C25190">
      <w:pPr>
        <w:pStyle w:val="ListParagraph"/>
        <w:numPr>
          <w:ilvl w:val="0"/>
          <w:numId w:val="24"/>
        </w:numPr>
        <w:spacing w:after="0"/>
        <w:jc w:val="both"/>
        <w:rPr>
          <w:rFonts w:cs="Arial"/>
        </w:rPr>
      </w:pPr>
      <w:r w:rsidRPr="008F0AA4">
        <w:rPr>
          <w:rFonts w:cs="Arial"/>
        </w:rPr>
        <w:t>There have to be clear and defined reciprocal expectations from all those involved</w:t>
      </w:r>
    </w:p>
    <w:p w:rsidR="007D7269" w:rsidRPr="008F0AA4" w:rsidRDefault="007D7269" w:rsidP="00C25190">
      <w:pPr>
        <w:pStyle w:val="ListParagraph"/>
        <w:spacing w:after="0"/>
        <w:ind w:left="1080"/>
        <w:jc w:val="both"/>
        <w:rPr>
          <w:rFonts w:cs="Arial"/>
        </w:rPr>
      </w:pPr>
    </w:p>
    <w:p w:rsidR="001D7B99" w:rsidRPr="008F0AA4" w:rsidRDefault="001D7B99" w:rsidP="00C25190">
      <w:pPr>
        <w:spacing w:after="0"/>
        <w:jc w:val="both"/>
        <w:rPr>
          <w:rFonts w:cs="Arial"/>
        </w:rPr>
      </w:pPr>
      <w:r w:rsidRPr="008F0AA4">
        <w:rPr>
          <w:rFonts w:cs="Arial"/>
        </w:rPr>
        <w:t xml:space="preserve">All of these </w:t>
      </w:r>
      <w:r w:rsidR="00D244C8" w:rsidRPr="008F0AA4">
        <w:rPr>
          <w:rFonts w:cs="Arial"/>
        </w:rPr>
        <w:t>themes</w:t>
      </w:r>
      <w:r w:rsidRPr="008F0AA4">
        <w:rPr>
          <w:rFonts w:cs="Arial"/>
        </w:rPr>
        <w:t xml:space="preserve"> forge a psychological contract within the process and create a sense of mutual purpose.</w:t>
      </w:r>
    </w:p>
    <w:p w:rsidR="007D7269" w:rsidRPr="008F0AA4" w:rsidRDefault="007D7269" w:rsidP="00C25190">
      <w:pPr>
        <w:spacing w:after="0"/>
        <w:jc w:val="both"/>
        <w:rPr>
          <w:rFonts w:cs="Arial"/>
        </w:rPr>
      </w:pPr>
    </w:p>
    <w:p w:rsidR="0033599D" w:rsidRPr="008F0AA4" w:rsidRDefault="0033599D" w:rsidP="00C25190">
      <w:pPr>
        <w:spacing w:after="0"/>
        <w:jc w:val="both"/>
        <w:rPr>
          <w:rFonts w:cs="Arial"/>
        </w:rPr>
      </w:pPr>
      <w:r w:rsidRPr="008F0AA4">
        <w:rPr>
          <w:rFonts w:cs="Arial"/>
        </w:rPr>
        <w:t>The model of co-production inherent</w:t>
      </w:r>
      <w:r w:rsidR="00495A7B" w:rsidRPr="008F0AA4">
        <w:rPr>
          <w:rFonts w:cs="Arial"/>
        </w:rPr>
        <w:t xml:space="preserve"> in the development of this </w:t>
      </w:r>
      <w:r w:rsidR="004D098B">
        <w:rPr>
          <w:rFonts w:cs="Arial"/>
        </w:rPr>
        <w:t>Staff Experience</w:t>
      </w:r>
      <w:r w:rsidR="00495A7B" w:rsidRPr="008F0AA4">
        <w:rPr>
          <w:rFonts w:cs="Arial"/>
        </w:rPr>
        <w:t xml:space="preserve"> Continuous Improvement Model</w:t>
      </w:r>
      <w:r w:rsidRPr="008F0AA4">
        <w:rPr>
          <w:rFonts w:cs="Arial"/>
        </w:rPr>
        <w:t xml:space="preserve"> is</w:t>
      </w:r>
      <w:r w:rsidR="00143627" w:rsidRPr="008F0AA4">
        <w:rPr>
          <w:rFonts w:cs="Arial"/>
        </w:rPr>
        <w:t xml:space="preserve"> in the opinion of the author</w:t>
      </w:r>
      <w:r w:rsidR="003F4196" w:rsidRPr="008F0AA4">
        <w:rPr>
          <w:rFonts w:cs="Arial"/>
        </w:rPr>
        <w:t>s</w:t>
      </w:r>
      <w:r w:rsidRPr="008F0AA4">
        <w:rPr>
          <w:rFonts w:cs="Arial"/>
        </w:rPr>
        <w:t xml:space="preserve"> completely unrivalled as </w:t>
      </w:r>
      <w:r w:rsidR="008F0AA4" w:rsidRPr="008F0AA4">
        <w:rPr>
          <w:rFonts w:cs="Arial"/>
        </w:rPr>
        <w:t xml:space="preserve">NHS </w:t>
      </w:r>
      <w:r w:rsidRPr="008F0AA4">
        <w:rPr>
          <w:rFonts w:cs="Arial"/>
        </w:rPr>
        <w:t xml:space="preserve">staff, </w:t>
      </w:r>
      <w:r w:rsidR="003F4196" w:rsidRPr="008F0AA4">
        <w:rPr>
          <w:rFonts w:cs="Arial"/>
        </w:rPr>
        <w:t>staff side</w:t>
      </w:r>
      <w:r w:rsidRPr="008F0AA4">
        <w:rPr>
          <w:rFonts w:cs="Arial"/>
        </w:rPr>
        <w:t xml:space="preserve"> representatives, management and Scottish Government have been involved in every part of the evolution and development of the process.</w:t>
      </w:r>
    </w:p>
    <w:p w:rsidR="00740BEA" w:rsidRPr="00E3015A" w:rsidRDefault="00740BEA" w:rsidP="00C25190">
      <w:pPr>
        <w:spacing w:after="0"/>
        <w:jc w:val="both"/>
        <w:rPr>
          <w:color w:val="0070C0"/>
        </w:rPr>
      </w:pPr>
    </w:p>
    <w:p w:rsidR="00575C44" w:rsidRPr="00E3015A" w:rsidRDefault="00575C44" w:rsidP="00C25190">
      <w:pPr>
        <w:spacing w:after="0"/>
        <w:jc w:val="both"/>
        <w:rPr>
          <w:color w:val="0070C0"/>
        </w:rPr>
      </w:pPr>
    </w:p>
    <w:p w:rsidR="0056219D" w:rsidRPr="00B75246" w:rsidRDefault="0056219D" w:rsidP="00C25190">
      <w:pPr>
        <w:spacing w:after="0"/>
        <w:jc w:val="both"/>
        <w:rPr>
          <w:b/>
        </w:rPr>
      </w:pPr>
      <w:r w:rsidRPr="00B75246">
        <w:rPr>
          <w:b/>
        </w:rPr>
        <w:t xml:space="preserve">Roll-Out of the Model across </w:t>
      </w:r>
      <w:r w:rsidR="002B4AC0">
        <w:rPr>
          <w:b/>
        </w:rPr>
        <w:t>NHSScotland</w:t>
      </w:r>
    </w:p>
    <w:p w:rsidR="0056219D" w:rsidRPr="00B75246" w:rsidRDefault="0056219D" w:rsidP="00C25190">
      <w:pPr>
        <w:spacing w:after="0"/>
        <w:jc w:val="both"/>
      </w:pPr>
    </w:p>
    <w:p w:rsidR="004224EC" w:rsidRDefault="00B75246" w:rsidP="00C25190">
      <w:pPr>
        <w:spacing w:after="0"/>
        <w:jc w:val="both"/>
        <w:rPr>
          <w:rFonts w:cs="Arial"/>
        </w:rPr>
      </w:pPr>
      <w:r w:rsidRPr="00B75246">
        <w:rPr>
          <w:rFonts w:cs="Arial"/>
        </w:rPr>
        <w:t xml:space="preserve">The </w:t>
      </w:r>
      <w:r w:rsidR="004D098B">
        <w:rPr>
          <w:rFonts w:cs="Arial"/>
        </w:rPr>
        <w:t>Staff Experience</w:t>
      </w:r>
      <w:r w:rsidRPr="00B75246">
        <w:rPr>
          <w:rFonts w:cs="Arial"/>
        </w:rPr>
        <w:t xml:space="preserve"> P</w:t>
      </w:r>
      <w:r w:rsidR="004224EC" w:rsidRPr="00B75246">
        <w:rPr>
          <w:rFonts w:cs="Arial"/>
        </w:rPr>
        <w:t>roject has already</w:t>
      </w:r>
      <w:r w:rsidR="002B6EA4" w:rsidRPr="00B75246">
        <w:rPr>
          <w:rFonts w:cs="Arial"/>
        </w:rPr>
        <w:t xml:space="preserve"> highlighted</w:t>
      </w:r>
      <w:r w:rsidR="004224EC" w:rsidRPr="00B75246">
        <w:rPr>
          <w:rFonts w:cs="Arial"/>
        </w:rPr>
        <w:t xml:space="preserve"> measurable and specific areas for improvement in </w:t>
      </w:r>
      <w:r w:rsidRPr="00B75246">
        <w:rPr>
          <w:rFonts w:cs="Arial"/>
        </w:rPr>
        <w:t xml:space="preserve">the pilot teams which </w:t>
      </w:r>
      <w:r w:rsidR="00CF53A4">
        <w:rPr>
          <w:rFonts w:cs="Arial"/>
        </w:rPr>
        <w:t>have</w:t>
      </w:r>
      <w:r w:rsidR="00CF53A4" w:rsidRPr="00B75246">
        <w:rPr>
          <w:rFonts w:cs="Arial"/>
        </w:rPr>
        <w:t xml:space="preserve"> </w:t>
      </w:r>
      <w:r w:rsidRPr="00B75246">
        <w:rPr>
          <w:rFonts w:cs="Arial"/>
        </w:rPr>
        <w:t>led to r</w:t>
      </w:r>
      <w:r w:rsidR="004224EC" w:rsidRPr="00B75246">
        <w:rPr>
          <w:rFonts w:cs="Arial"/>
        </w:rPr>
        <w:t>emedial action</w:t>
      </w:r>
      <w:r w:rsidRPr="00B75246">
        <w:rPr>
          <w:rFonts w:cs="Arial"/>
        </w:rPr>
        <w:t>s</w:t>
      </w:r>
      <w:r w:rsidR="004224EC" w:rsidRPr="00B75246">
        <w:rPr>
          <w:rFonts w:cs="Arial"/>
        </w:rPr>
        <w:t xml:space="preserve"> to achieve solutions to the </w:t>
      </w:r>
      <w:r w:rsidR="004224EC" w:rsidRPr="00B75246">
        <w:rPr>
          <w:rFonts w:cs="Arial"/>
          <w:b/>
        </w:rPr>
        <w:t xml:space="preserve">issues </w:t>
      </w:r>
      <w:r w:rsidRPr="00B75246">
        <w:rPr>
          <w:rFonts w:cs="Arial"/>
        </w:rPr>
        <w:t>identified by the teams.  T</w:t>
      </w:r>
      <w:r w:rsidR="004224EC" w:rsidRPr="00B75246">
        <w:rPr>
          <w:rFonts w:cs="Arial"/>
        </w:rPr>
        <w:t>hese have not been costly interventions, but have rat</w:t>
      </w:r>
      <w:r w:rsidR="009C7787" w:rsidRPr="00B75246">
        <w:rPr>
          <w:rFonts w:cs="Arial"/>
        </w:rPr>
        <w:t>her been created “</w:t>
      </w:r>
      <w:r w:rsidR="004224EC" w:rsidRPr="00B75246">
        <w:rPr>
          <w:rFonts w:cs="Arial"/>
        </w:rPr>
        <w:t xml:space="preserve">in house” by managers and staff who have taken ownership of the issues to resolve these </w:t>
      </w:r>
      <w:r w:rsidRPr="00B75246">
        <w:rPr>
          <w:rFonts w:cs="Arial"/>
        </w:rPr>
        <w:t>to improve</w:t>
      </w:r>
      <w:r w:rsidR="004224EC" w:rsidRPr="00B75246">
        <w:rPr>
          <w:rFonts w:cs="Arial"/>
        </w:rPr>
        <w:t xml:space="preserve"> their working </w:t>
      </w:r>
      <w:r w:rsidR="004224EC" w:rsidRPr="0011138B">
        <w:rPr>
          <w:rFonts w:cs="Arial"/>
        </w:rPr>
        <w:t>conditions and environment</w:t>
      </w:r>
      <w:r w:rsidR="003F4196" w:rsidRPr="0011138B">
        <w:rPr>
          <w:rFonts w:cs="Arial"/>
        </w:rPr>
        <w:t>.</w:t>
      </w:r>
    </w:p>
    <w:p w:rsidR="0011138B" w:rsidRPr="0011138B" w:rsidRDefault="0011138B" w:rsidP="00C25190">
      <w:pPr>
        <w:spacing w:after="0"/>
        <w:jc w:val="both"/>
        <w:rPr>
          <w:rFonts w:cs="Arial"/>
        </w:rPr>
      </w:pPr>
    </w:p>
    <w:p w:rsidR="00D62B52" w:rsidRPr="00FC61B4" w:rsidRDefault="00D62B52" w:rsidP="00C25190">
      <w:pPr>
        <w:spacing w:after="0"/>
        <w:jc w:val="both"/>
        <w:rPr>
          <w:rFonts w:cs="Arial"/>
        </w:rPr>
      </w:pPr>
      <w:r w:rsidRPr="0011138B">
        <w:rPr>
          <w:rFonts w:cs="Arial"/>
        </w:rPr>
        <w:t>It is essential to acknowledge that there is no ‘quick fix’ for rolling out</w:t>
      </w:r>
      <w:r w:rsidR="00110F0F" w:rsidRPr="0011138B">
        <w:rPr>
          <w:rFonts w:cs="Arial"/>
        </w:rPr>
        <w:t xml:space="preserve"> the process </w:t>
      </w:r>
      <w:r w:rsidR="0033599D" w:rsidRPr="0011138B">
        <w:rPr>
          <w:rFonts w:cs="Arial"/>
        </w:rPr>
        <w:t xml:space="preserve">across </w:t>
      </w:r>
      <w:r w:rsidR="002B4AC0">
        <w:rPr>
          <w:rFonts w:cs="Arial"/>
        </w:rPr>
        <w:t>NHSScotland</w:t>
      </w:r>
      <w:r w:rsidR="00B75246" w:rsidRPr="0011138B">
        <w:rPr>
          <w:rFonts w:cs="Arial"/>
        </w:rPr>
        <w:t>.  T</w:t>
      </w:r>
      <w:r w:rsidRPr="0011138B">
        <w:rPr>
          <w:rFonts w:cs="Arial"/>
        </w:rPr>
        <w:t>he benefits, rationale and responsibilities all have to be outlined and fully explained in order to achieve the maximum impact and to create the aforementioned psychological contract between employers and employees</w:t>
      </w:r>
      <w:r w:rsidR="00110F0F" w:rsidRPr="0011138B">
        <w:rPr>
          <w:rFonts w:cs="Arial"/>
        </w:rPr>
        <w:t>.  I</w:t>
      </w:r>
      <w:r w:rsidRPr="0011138B">
        <w:rPr>
          <w:rFonts w:cs="Arial"/>
        </w:rPr>
        <w:t xml:space="preserve">t is proposed that the most effective </w:t>
      </w:r>
      <w:r w:rsidR="001A47F3" w:rsidRPr="0011138B">
        <w:rPr>
          <w:rFonts w:cs="Arial"/>
        </w:rPr>
        <w:t xml:space="preserve">manner in which </w:t>
      </w:r>
      <w:r w:rsidRPr="0011138B">
        <w:rPr>
          <w:rFonts w:cs="Arial"/>
        </w:rPr>
        <w:t xml:space="preserve">to embed the </w:t>
      </w:r>
      <w:r w:rsidR="004D098B">
        <w:rPr>
          <w:rFonts w:cs="Arial"/>
        </w:rPr>
        <w:t>Staff Experience</w:t>
      </w:r>
      <w:r w:rsidR="00B75246" w:rsidRPr="0011138B">
        <w:rPr>
          <w:rFonts w:cs="Arial"/>
        </w:rPr>
        <w:t xml:space="preserve"> Continuous Improvement Model</w:t>
      </w:r>
      <w:r w:rsidRPr="0011138B">
        <w:rPr>
          <w:rFonts w:cs="Arial"/>
        </w:rPr>
        <w:t xml:space="preserve"> would be as a </w:t>
      </w:r>
      <w:r w:rsidRPr="0011138B">
        <w:rPr>
          <w:rFonts w:cs="Arial"/>
          <w:b/>
        </w:rPr>
        <w:t>rolling programme</w:t>
      </w:r>
      <w:r w:rsidR="001A47F3" w:rsidRPr="0011138B">
        <w:rPr>
          <w:rFonts w:cs="Arial"/>
          <w:b/>
        </w:rPr>
        <w:t>,</w:t>
      </w:r>
      <w:r w:rsidRPr="0011138B">
        <w:rPr>
          <w:rFonts w:cs="Arial"/>
        </w:rPr>
        <w:t xml:space="preserve"> ensuring buy</w:t>
      </w:r>
      <w:r w:rsidR="001A47F3" w:rsidRPr="0011138B">
        <w:rPr>
          <w:rFonts w:cs="Arial"/>
        </w:rPr>
        <w:t>-</w:t>
      </w:r>
      <w:r w:rsidRPr="0011138B">
        <w:rPr>
          <w:rFonts w:cs="Arial"/>
        </w:rPr>
        <w:t xml:space="preserve">in across each of the </w:t>
      </w:r>
      <w:r w:rsidR="002B4AC0">
        <w:rPr>
          <w:rFonts w:cs="Arial"/>
        </w:rPr>
        <w:t>NHSScotland</w:t>
      </w:r>
      <w:r w:rsidRPr="0011138B">
        <w:rPr>
          <w:rFonts w:cs="Arial"/>
        </w:rPr>
        <w:t xml:space="preserve"> Boards</w:t>
      </w:r>
      <w:r w:rsidR="00B75246" w:rsidRPr="0011138B">
        <w:rPr>
          <w:rFonts w:cs="Arial"/>
        </w:rPr>
        <w:t>.</w:t>
      </w:r>
      <w:r w:rsidRPr="0011138B">
        <w:rPr>
          <w:rFonts w:cs="Arial"/>
        </w:rPr>
        <w:t xml:space="preserve"> </w:t>
      </w:r>
      <w:r w:rsidR="00B75246" w:rsidRPr="0011138B">
        <w:rPr>
          <w:rFonts w:cs="Arial"/>
        </w:rPr>
        <w:t>This would pave</w:t>
      </w:r>
      <w:r w:rsidR="001A47F3" w:rsidRPr="0011138B">
        <w:rPr>
          <w:rFonts w:cs="Arial"/>
        </w:rPr>
        <w:t xml:space="preserve"> the way </w:t>
      </w:r>
      <w:r w:rsidR="00B75246" w:rsidRPr="0011138B">
        <w:rPr>
          <w:rFonts w:cs="Arial"/>
        </w:rPr>
        <w:t>to initiate</w:t>
      </w:r>
      <w:r w:rsidR="00EE428C">
        <w:rPr>
          <w:rFonts w:cs="Arial"/>
        </w:rPr>
        <w:t>,</w:t>
      </w:r>
      <w:r w:rsidR="00B75246" w:rsidRPr="0011138B">
        <w:rPr>
          <w:rFonts w:cs="Arial"/>
        </w:rPr>
        <w:t xml:space="preserve"> embed</w:t>
      </w:r>
      <w:r w:rsidR="001A47F3" w:rsidRPr="0011138B">
        <w:rPr>
          <w:rFonts w:cs="Arial"/>
        </w:rPr>
        <w:t xml:space="preserve"> </w:t>
      </w:r>
      <w:r w:rsidR="00EE428C">
        <w:rPr>
          <w:rFonts w:cs="Arial"/>
        </w:rPr>
        <w:t xml:space="preserve">and sustain </w:t>
      </w:r>
      <w:r w:rsidR="001A47F3" w:rsidRPr="0011138B">
        <w:rPr>
          <w:rFonts w:cs="Arial"/>
        </w:rPr>
        <w:t>a</w:t>
      </w:r>
      <w:r w:rsidRPr="0011138B">
        <w:rPr>
          <w:rFonts w:cs="Arial"/>
        </w:rPr>
        <w:t xml:space="preserve"> programme of </w:t>
      </w:r>
      <w:r w:rsidR="001A47F3" w:rsidRPr="0011138B">
        <w:rPr>
          <w:rFonts w:cs="Arial"/>
          <w:b/>
        </w:rPr>
        <w:t>c</w:t>
      </w:r>
      <w:r w:rsidRPr="0011138B">
        <w:rPr>
          <w:rFonts w:cs="Arial"/>
          <w:b/>
        </w:rPr>
        <w:t xml:space="preserve">ontinuous </w:t>
      </w:r>
      <w:r w:rsidR="001A47F3" w:rsidRPr="0011138B">
        <w:rPr>
          <w:rFonts w:cs="Arial"/>
          <w:b/>
        </w:rPr>
        <w:t>i</w:t>
      </w:r>
      <w:r w:rsidRPr="0011138B">
        <w:rPr>
          <w:rFonts w:cs="Arial"/>
          <w:b/>
        </w:rPr>
        <w:t>mprovement</w:t>
      </w:r>
      <w:r w:rsidRPr="0011138B">
        <w:rPr>
          <w:rFonts w:cs="Arial"/>
        </w:rPr>
        <w:t xml:space="preserve"> by </w:t>
      </w:r>
      <w:r w:rsidR="001A47F3" w:rsidRPr="0011138B">
        <w:rPr>
          <w:rFonts w:cs="Arial"/>
        </w:rPr>
        <w:t xml:space="preserve">the year </w:t>
      </w:r>
      <w:r w:rsidR="00A1645D">
        <w:rPr>
          <w:rFonts w:cs="Arial"/>
        </w:rPr>
        <w:t>2020</w:t>
      </w:r>
      <w:r w:rsidR="0011138B" w:rsidRPr="0011138B">
        <w:rPr>
          <w:rFonts w:cs="Arial"/>
        </w:rPr>
        <w:t xml:space="preserve"> in every Board.  We should be</w:t>
      </w:r>
      <w:r w:rsidR="002B6EA4" w:rsidRPr="0011138B">
        <w:rPr>
          <w:rFonts w:cs="Arial"/>
        </w:rPr>
        <w:t xml:space="preserve"> mindful o</w:t>
      </w:r>
      <w:r w:rsidR="00B75246" w:rsidRPr="0011138B">
        <w:rPr>
          <w:rFonts w:cs="Arial"/>
        </w:rPr>
        <w:t>f course that each Board has it</w:t>
      </w:r>
      <w:r w:rsidR="002B6EA4" w:rsidRPr="0011138B">
        <w:rPr>
          <w:rFonts w:cs="Arial"/>
        </w:rPr>
        <w:t>s own particular needs</w:t>
      </w:r>
      <w:r w:rsidR="0011138B" w:rsidRPr="0011138B">
        <w:rPr>
          <w:rFonts w:cs="Arial"/>
        </w:rPr>
        <w:t xml:space="preserve"> and </w:t>
      </w:r>
      <w:r w:rsidR="003F4196" w:rsidRPr="0011138B">
        <w:rPr>
          <w:rFonts w:cs="Arial"/>
        </w:rPr>
        <w:t xml:space="preserve">may develop further systems of their own to enhance aspects of the developmental process. </w:t>
      </w:r>
      <w:r w:rsidR="00F80366" w:rsidRPr="0011138B">
        <w:rPr>
          <w:rFonts w:cs="Arial"/>
        </w:rPr>
        <w:t xml:space="preserve"> Some consideration should also be given </w:t>
      </w:r>
      <w:r w:rsidR="0011138B" w:rsidRPr="0011138B">
        <w:rPr>
          <w:rFonts w:cs="Arial"/>
        </w:rPr>
        <w:t>as to the required resources for future management and administration of the “</w:t>
      </w:r>
      <w:r w:rsidR="0011138B" w:rsidRPr="00FC61B4">
        <w:rPr>
          <w:rFonts w:cs="Arial"/>
        </w:rPr>
        <w:t xml:space="preserve">Bespoke </w:t>
      </w:r>
      <w:r w:rsidR="004D098B" w:rsidRPr="00FC61B4">
        <w:rPr>
          <w:rFonts w:cs="Arial"/>
        </w:rPr>
        <w:t>Staff Experience</w:t>
      </w:r>
      <w:r w:rsidR="0011138B" w:rsidRPr="00FC61B4">
        <w:rPr>
          <w:rFonts w:cs="Arial"/>
        </w:rPr>
        <w:t xml:space="preserve"> Questionnaire” and the resultant data analysis to support teams across </w:t>
      </w:r>
      <w:r w:rsidR="002B4AC0">
        <w:rPr>
          <w:rFonts w:cs="Arial"/>
        </w:rPr>
        <w:t>NHSScotland</w:t>
      </w:r>
      <w:r w:rsidR="0011138B" w:rsidRPr="00FC61B4">
        <w:rPr>
          <w:rFonts w:cs="Arial"/>
        </w:rPr>
        <w:t xml:space="preserve">. </w:t>
      </w:r>
      <w:r w:rsidR="009078FF" w:rsidRPr="00FC61B4">
        <w:t>An IT package will need to be developed to distribute and undertake automated analysis as part of the roll out phase.</w:t>
      </w:r>
    </w:p>
    <w:p w:rsidR="001A47F3" w:rsidRPr="00FC61B4" w:rsidRDefault="001A47F3" w:rsidP="00C25190">
      <w:pPr>
        <w:spacing w:after="0"/>
        <w:jc w:val="both"/>
      </w:pPr>
    </w:p>
    <w:p w:rsidR="001A47F3" w:rsidRPr="00152674" w:rsidRDefault="005B2446" w:rsidP="00C25190">
      <w:pPr>
        <w:spacing w:after="0"/>
        <w:jc w:val="both"/>
      </w:pPr>
      <w:r w:rsidRPr="00FC61B4">
        <w:t>This is a</w:t>
      </w:r>
      <w:r w:rsidR="008D2516" w:rsidRPr="00FC61B4">
        <w:t xml:space="preserve"> </w:t>
      </w:r>
      <w:r w:rsidR="001A47F3" w:rsidRPr="00FC61B4">
        <w:t>unique</w:t>
      </w:r>
      <w:r w:rsidR="008D2516" w:rsidRPr="00FC61B4">
        <w:t xml:space="preserve"> opportunity to introduce and </w:t>
      </w:r>
      <w:r w:rsidR="00EE428C" w:rsidRPr="00FC61B4">
        <w:t xml:space="preserve">sustain </w:t>
      </w:r>
      <w:r w:rsidR="008D2516" w:rsidRPr="00FC61B4">
        <w:t>real change within every team</w:t>
      </w:r>
      <w:r w:rsidR="001A47F3" w:rsidRPr="00FC61B4">
        <w:t xml:space="preserve"> across</w:t>
      </w:r>
      <w:r w:rsidR="008D2516" w:rsidRPr="00FC61B4">
        <w:t xml:space="preserve"> every </w:t>
      </w:r>
      <w:r w:rsidR="008D2516" w:rsidRPr="00152674">
        <w:t xml:space="preserve">Board of </w:t>
      </w:r>
      <w:r w:rsidR="002B4AC0">
        <w:t>NHSScotland</w:t>
      </w:r>
      <w:r w:rsidR="008D2516" w:rsidRPr="00152674">
        <w:t xml:space="preserve"> and has been </w:t>
      </w:r>
      <w:r w:rsidR="001A47F3" w:rsidRPr="00152674">
        <w:t>possible only with</w:t>
      </w:r>
      <w:r w:rsidR="008D2516" w:rsidRPr="00152674">
        <w:t xml:space="preserve"> </w:t>
      </w:r>
      <w:r w:rsidR="001A47F3" w:rsidRPr="00152674">
        <w:t xml:space="preserve">an ethos of </w:t>
      </w:r>
      <w:r w:rsidR="008D2516" w:rsidRPr="00152674">
        <w:t>buy-in and co-production</w:t>
      </w:r>
      <w:r w:rsidR="002B6EA4" w:rsidRPr="00152674">
        <w:t xml:space="preserve"> and continuous improvement</w:t>
      </w:r>
      <w:r w:rsidR="008D2516" w:rsidRPr="00152674">
        <w:t xml:space="preserve"> at its very core</w:t>
      </w:r>
      <w:r w:rsidR="0033599D" w:rsidRPr="00152674">
        <w:t xml:space="preserve">. Patient </w:t>
      </w:r>
      <w:r w:rsidR="008D2516" w:rsidRPr="00152674">
        <w:t xml:space="preserve">Experience and </w:t>
      </w:r>
      <w:r w:rsidR="004D098B">
        <w:t>Staff Experience</w:t>
      </w:r>
      <w:r w:rsidR="008D2516" w:rsidRPr="00152674">
        <w:t xml:space="preserve"> are two essential entities </w:t>
      </w:r>
      <w:r w:rsidR="00AB0559">
        <w:t>which are intrinsically linked</w:t>
      </w:r>
      <w:r w:rsidR="008D2516" w:rsidRPr="00152674">
        <w:t xml:space="preserve"> - one cannot maintain its equilibrium without the other.  </w:t>
      </w:r>
    </w:p>
    <w:p w:rsidR="001A47F3" w:rsidRPr="00152674" w:rsidRDefault="001A47F3" w:rsidP="00C25190">
      <w:pPr>
        <w:spacing w:after="0"/>
        <w:jc w:val="both"/>
      </w:pPr>
    </w:p>
    <w:p w:rsidR="00605498" w:rsidRPr="00152674" w:rsidRDefault="008D2516" w:rsidP="00C25190">
      <w:pPr>
        <w:spacing w:after="0"/>
        <w:jc w:val="both"/>
      </w:pPr>
      <w:r w:rsidRPr="00152674">
        <w:t xml:space="preserve">To maximise </w:t>
      </w:r>
      <w:r w:rsidRPr="00152674">
        <w:rPr>
          <w:b/>
        </w:rPr>
        <w:t>Patient Experience</w:t>
      </w:r>
      <w:r w:rsidRPr="00152674">
        <w:t xml:space="preserve"> we must also </w:t>
      </w:r>
      <w:r w:rsidRPr="00152674">
        <w:rPr>
          <w:b/>
        </w:rPr>
        <w:t xml:space="preserve">maximise </w:t>
      </w:r>
      <w:r w:rsidR="004D098B">
        <w:rPr>
          <w:b/>
        </w:rPr>
        <w:t>Staff Experience</w:t>
      </w:r>
      <w:r w:rsidRPr="00152674">
        <w:t xml:space="preserve"> in order to develop and promote a world-leading system of healthcare</w:t>
      </w:r>
      <w:r w:rsidR="001307C8" w:rsidRPr="00152674">
        <w:t xml:space="preserve">. </w:t>
      </w:r>
      <w:r w:rsidR="0033599D" w:rsidRPr="00152674">
        <w:t>W</w:t>
      </w:r>
      <w:r w:rsidRPr="00152674">
        <w:t>e have th</w:t>
      </w:r>
      <w:r w:rsidR="008B09B5">
        <w:t xml:space="preserve">e potential to markedly improve </w:t>
      </w:r>
      <w:r w:rsidR="004D098B">
        <w:t>Staff Experience</w:t>
      </w:r>
      <w:r w:rsidR="008B09B5">
        <w:t xml:space="preserve"> which will ultimately enhance</w:t>
      </w:r>
      <w:r w:rsidRPr="00152674">
        <w:t xml:space="preserve"> </w:t>
      </w:r>
      <w:r w:rsidR="004D098B">
        <w:t>Employee Engagement</w:t>
      </w:r>
      <w:r w:rsidR="003F4196" w:rsidRPr="00152674">
        <w:t>,</w:t>
      </w:r>
      <w:r w:rsidRPr="00152674">
        <w:t xml:space="preserve"> by giving </w:t>
      </w:r>
      <w:r w:rsidR="001A47F3" w:rsidRPr="00152674">
        <w:t xml:space="preserve">our </w:t>
      </w:r>
      <w:r w:rsidRPr="00152674">
        <w:t xml:space="preserve">staff the tools and guidance to enhance </w:t>
      </w:r>
      <w:r w:rsidR="001307C8" w:rsidRPr="00152674">
        <w:t>their</w:t>
      </w:r>
      <w:r w:rsidRPr="00152674">
        <w:t xml:space="preserve"> own invaluable skills, and </w:t>
      </w:r>
      <w:r w:rsidR="001A47F3" w:rsidRPr="00152674">
        <w:t>by enabling</w:t>
      </w:r>
      <w:r w:rsidR="00143627" w:rsidRPr="00152674">
        <w:t xml:space="preserve"> </w:t>
      </w:r>
      <w:r w:rsidR="00CF53A4">
        <w:t>all staff</w:t>
      </w:r>
      <w:r w:rsidR="00143627" w:rsidRPr="00152674">
        <w:t xml:space="preserve"> </w:t>
      </w:r>
      <w:r w:rsidRPr="00152674">
        <w:t>to feel empowered</w:t>
      </w:r>
      <w:r w:rsidR="00143627" w:rsidRPr="00152674">
        <w:t xml:space="preserve"> in changing and shaping</w:t>
      </w:r>
      <w:r w:rsidRPr="00152674">
        <w:t xml:space="preserve"> the </w:t>
      </w:r>
      <w:r w:rsidR="002B4AC0">
        <w:t>NHSScotland</w:t>
      </w:r>
      <w:r w:rsidR="00152674">
        <w:t xml:space="preserve"> healthcare system.</w:t>
      </w:r>
    </w:p>
    <w:p w:rsidR="001A47F3" w:rsidRDefault="001A47F3" w:rsidP="00C25190">
      <w:pPr>
        <w:spacing w:after="0"/>
        <w:jc w:val="both"/>
        <w:rPr>
          <w:color w:val="0070C0"/>
        </w:rPr>
      </w:pPr>
    </w:p>
    <w:p w:rsidR="00A25BDB" w:rsidRPr="00E3015A" w:rsidRDefault="00A25BDB" w:rsidP="00C25190">
      <w:pPr>
        <w:spacing w:after="0"/>
        <w:jc w:val="both"/>
        <w:rPr>
          <w:color w:val="0070C0"/>
        </w:rPr>
      </w:pPr>
    </w:p>
    <w:p w:rsidR="008D2516" w:rsidRPr="00A25BDB" w:rsidRDefault="00AB7621" w:rsidP="00C25190">
      <w:pPr>
        <w:spacing w:after="0"/>
        <w:jc w:val="both"/>
        <w:rPr>
          <w:rFonts w:cs="Arial"/>
        </w:rPr>
      </w:pPr>
      <w:r w:rsidRPr="00A25BDB">
        <w:rPr>
          <w:rFonts w:cs="Arial"/>
        </w:rPr>
        <w:t>In conclusion t</w:t>
      </w:r>
      <w:r w:rsidR="00A25BDB" w:rsidRPr="00A25BDB">
        <w:rPr>
          <w:rFonts w:cs="Arial"/>
        </w:rPr>
        <w:t>h</w:t>
      </w:r>
      <w:r w:rsidR="00DC5DD7">
        <w:rPr>
          <w:rFonts w:cs="Arial"/>
        </w:rPr>
        <w:t>e outcome</w:t>
      </w:r>
      <w:r w:rsidR="00A25BDB" w:rsidRPr="00A25BDB">
        <w:rPr>
          <w:rFonts w:cs="Arial"/>
        </w:rPr>
        <w:t xml:space="preserve"> of this Project provide</w:t>
      </w:r>
      <w:r w:rsidR="00DC5DD7">
        <w:rPr>
          <w:rFonts w:cs="Arial"/>
        </w:rPr>
        <w:t>s</w:t>
      </w:r>
      <w:r w:rsidR="008D2516" w:rsidRPr="00A25BDB">
        <w:rPr>
          <w:rFonts w:cs="Arial"/>
        </w:rPr>
        <w:t xml:space="preserve"> a </w:t>
      </w:r>
      <w:r w:rsidR="004D098B">
        <w:rPr>
          <w:rFonts w:cs="Arial"/>
          <w:b/>
        </w:rPr>
        <w:t>Staff Experience</w:t>
      </w:r>
      <w:r w:rsidR="00DC5DD7" w:rsidRPr="00DC5DD7">
        <w:rPr>
          <w:rFonts w:cs="Arial"/>
          <w:b/>
        </w:rPr>
        <w:t xml:space="preserve"> Continuous Improvement Model</w:t>
      </w:r>
      <w:r w:rsidR="00DC5DD7">
        <w:rPr>
          <w:rFonts w:cs="Arial"/>
        </w:rPr>
        <w:t xml:space="preserve"> w</w:t>
      </w:r>
      <w:r w:rsidR="008D2516" w:rsidRPr="00A25BDB">
        <w:rPr>
          <w:rFonts w:cs="Arial"/>
        </w:rPr>
        <w:t xml:space="preserve">hich will support the aims and deliverables of the </w:t>
      </w:r>
      <w:r w:rsidR="003F4196" w:rsidRPr="00A25BDB">
        <w:rPr>
          <w:rFonts w:cs="Arial"/>
          <w:b/>
        </w:rPr>
        <w:t>2020 Workforce Vision</w:t>
      </w:r>
      <w:r w:rsidR="00DC5DD7">
        <w:rPr>
          <w:rFonts w:cs="Arial"/>
          <w:b/>
        </w:rPr>
        <w:t xml:space="preserve">.  </w:t>
      </w:r>
      <w:r w:rsidR="00DC5DD7" w:rsidRPr="00DC5DD7">
        <w:rPr>
          <w:rFonts w:cs="Arial"/>
        </w:rPr>
        <w:t xml:space="preserve">This </w:t>
      </w:r>
      <w:r w:rsidR="00DC5DD7">
        <w:rPr>
          <w:rFonts w:cs="Arial"/>
        </w:rPr>
        <w:t xml:space="preserve">model also </w:t>
      </w:r>
      <w:r w:rsidR="00DC5DD7" w:rsidRPr="00DC5DD7">
        <w:rPr>
          <w:rFonts w:cs="Arial"/>
        </w:rPr>
        <w:t>has the potential to support</w:t>
      </w:r>
      <w:r w:rsidR="00A25BDB" w:rsidRPr="00DC5DD7">
        <w:rPr>
          <w:rFonts w:cs="Arial"/>
        </w:rPr>
        <w:t xml:space="preserve"> th</w:t>
      </w:r>
      <w:r w:rsidR="00A25BDB" w:rsidRPr="00A25BDB">
        <w:rPr>
          <w:rFonts w:cs="Arial"/>
        </w:rPr>
        <w:t>e delivery of enhanced Patient Experience, improved healthcare outcomes and greate</w:t>
      </w:r>
      <w:r w:rsidR="00DC5DD7">
        <w:rPr>
          <w:rFonts w:cs="Arial"/>
        </w:rPr>
        <w:t>r efficiency and productivity within</w:t>
      </w:r>
      <w:r w:rsidR="00A25BDB" w:rsidRPr="00A25BDB">
        <w:rPr>
          <w:rFonts w:cs="Arial"/>
        </w:rPr>
        <w:t xml:space="preserve"> </w:t>
      </w:r>
      <w:r w:rsidR="002B4AC0">
        <w:rPr>
          <w:rFonts w:cs="Arial"/>
        </w:rPr>
        <w:t>NHSScotland</w:t>
      </w:r>
      <w:r w:rsidR="00A25BDB" w:rsidRPr="00A25BDB">
        <w:rPr>
          <w:rFonts w:cs="Arial"/>
        </w:rPr>
        <w:t>.</w:t>
      </w:r>
    </w:p>
    <w:p w:rsidR="00A25BDB" w:rsidRDefault="00A25BDB" w:rsidP="00C25190">
      <w:pPr>
        <w:spacing w:after="0"/>
        <w:jc w:val="both"/>
        <w:rPr>
          <w:rFonts w:cs="Arial"/>
          <w:color w:val="0070C0"/>
        </w:rPr>
      </w:pPr>
    </w:p>
    <w:p w:rsidR="00605498" w:rsidRPr="00605498" w:rsidRDefault="00605498" w:rsidP="00C25190">
      <w:pPr>
        <w:spacing w:after="0"/>
        <w:jc w:val="both"/>
        <w:rPr>
          <w:rFonts w:cs="Arial"/>
          <w:color w:val="FF0000"/>
        </w:rPr>
      </w:pPr>
    </w:p>
    <w:p w:rsidR="009C5BCF" w:rsidRPr="00E3015A" w:rsidRDefault="009C5BCF" w:rsidP="00C25190">
      <w:pPr>
        <w:spacing w:after="0"/>
        <w:jc w:val="both"/>
        <w:rPr>
          <w:rFonts w:cs="Calibri"/>
          <w:color w:val="0070C0"/>
        </w:rPr>
      </w:pPr>
    </w:p>
    <w:p w:rsidR="009C5BCF" w:rsidRPr="00E3015A" w:rsidRDefault="009C5BCF" w:rsidP="00C25190">
      <w:pPr>
        <w:spacing w:after="0"/>
        <w:jc w:val="both"/>
        <w:rPr>
          <w:rFonts w:cs="Calibri"/>
          <w:color w:val="0070C0"/>
        </w:rPr>
      </w:pPr>
    </w:p>
    <w:p w:rsidR="009C5BCF" w:rsidRPr="00E3015A" w:rsidRDefault="009C5BCF" w:rsidP="00A847C3">
      <w:pPr>
        <w:pStyle w:val="Heading1"/>
        <w:spacing w:before="0"/>
        <w:jc w:val="both"/>
        <w:rPr>
          <w:rFonts w:cs="Calibri"/>
          <w:color w:val="0070C0"/>
        </w:rPr>
        <w:sectPr w:rsidR="009C5BCF" w:rsidRPr="00E3015A" w:rsidSect="00DA1DAF">
          <w:footerReference w:type="default" r:id="rId12"/>
          <w:footerReference w:type="first" r:id="rId13"/>
          <w:pgSz w:w="11906" w:h="16838"/>
          <w:pgMar w:top="1361" w:right="1361" w:bottom="1361" w:left="1361" w:header="709" w:footer="709" w:gutter="0"/>
          <w:cols w:space="708"/>
          <w:titlePg/>
          <w:docGrid w:linePitch="360"/>
        </w:sectPr>
      </w:pPr>
    </w:p>
    <w:p w:rsidR="009C5BCF" w:rsidRPr="006C68C3" w:rsidRDefault="009C5BCF" w:rsidP="00196E17">
      <w:pPr>
        <w:pStyle w:val="Heading1"/>
        <w:spacing w:before="0"/>
        <w:rPr>
          <w:rFonts w:ascii="Lucida Sans Unicode" w:hAnsi="Lucida Sans Unicode" w:cs="Lucida Sans Unicode"/>
          <w:b w:val="0"/>
          <w:color w:val="auto"/>
        </w:rPr>
      </w:pPr>
      <w:r w:rsidRPr="006C68C3">
        <w:rPr>
          <w:rFonts w:ascii="Lucida Sans Unicode" w:hAnsi="Lucida Sans Unicode" w:cs="Lucida Sans Unicode"/>
          <w:b w:val="0"/>
          <w:color w:val="auto"/>
        </w:rPr>
        <w:t>CHAPTER 2: Outcomes and Recommendations</w:t>
      </w:r>
    </w:p>
    <w:p w:rsidR="009C5BCF" w:rsidRPr="00E3015A" w:rsidRDefault="009C5BCF" w:rsidP="00B923F1">
      <w:pPr>
        <w:spacing w:after="0" w:line="240" w:lineRule="auto"/>
        <w:rPr>
          <w:color w:val="0070C0"/>
          <w:sz w:val="16"/>
          <w:szCs w:val="16"/>
        </w:rPr>
      </w:pPr>
    </w:p>
    <w:tbl>
      <w:tblPr>
        <w:tblW w:w="0" w:type="auto"/>
        <w:jc w:val="center"/>
        <w:tblInd w:w="-1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8"/>
        <w:gridCol w:w="12931"/>
      </w:tblGrid>
      <w:tr w:rsidR="00E3015A" w:rsidRPr="00E3015A" w:rsidTr="008E26C1">
        <w:trPr>
          <w:trHeight w:val="1087"/>
          <w:jc w:val="center"/>
        </w:trPr>
        <w:tc>
          <w:tcPr>
            <w:tcW w:w="2218" w:type="dxa"/>
            <w:shd w:val="clear" w:color="auto" w:fill="008BAC"/>
            <w:vAlign w:val="center"/>
          </w:tcPr>
          <w:p w:rsidR="009C5BCF" w:rsidRPr="006C68C3" w:rsidRDefault="009C5BCF" w:rsidP="00D6795F">
            <w:pPr>
              <w:spacing w:after="0" w:line="240" w:lineRule="auto"/>
              <w:jc w:val="center"/>
              <w:rPr>
                <w:b/>
                <w:color w:val="FFFFFF" w:themeColor="background1"/>
                <w:sz w:val="28"/>
                <w:szCs w:val="28"/>
              </w:rPr>
            </w:pPr>
            <w:r w:rsidRPr="006C68C3">
              <w:rPr>
                <w:b/>
                <w:color w:val="FFFFFF" w:themeColor="background1"/>
                <w:sz w:val="28"/>
                <w:szCs w:val="28"/>
              </w:rPr>
              <w:t>Objective 1:</w:t>
            </w:r>
          </w:p>
        </w:tc>
        <w:tc>
          <w:tcPr>
            <w:tcW w:w="12931" w:type="dxa"/>
            <w:shd w:val="clear" w:color="auto" w:fill="008BAC"/>
            <w:vAlign w:val="center"/>
          </w:tcPr>
          <w:p w:rsidR="009C5BCF" w:rsidRPr="006C68C3" w:rsidRDefault="009C5BCF">
            <w:pPr>
              <w:spacing w:after="0" w:line="240" w:lineRule="auto"/>
              <w:jc w:val="both"/>
              <w:rPr>
                <w:b/>
                <w:color w:val="FFFFFF" w:themeColor="background1"/>
                <w:sz w:val="24"/>
                <w:szCs w:val="24"/>
              </w:rPr>
            </w:pPr>
            <w:r w:rsidRPr="006C68C3">
              <w:rPr>
                <w:rFonts w:cs="Tahoma"/>
                <w:b/>
                <w:color w:val="FFFFFF" w:themeColor="background1"/>
                <w:sz w:val="24"/>
                <w:szCs w:val="24"/>
              </w:rPr>
              <w:t>To research what the ‘</w:t>
            </w:r>
            <w:r w:rsidR="004D098B">
              <w:rPr>
                <w:rFonts w:cs="Tahoma"/>
                <w:b/>
                <w:color w:val="FFFFFF" w:themeColor="background1"/>
                <w:sz w:val="24"/>
                <w:szCs w:val="24"/>
              </w:rPr>
              <w:t>Staff Experience</w:t>
            </w:r>
            <w:r w:rsidRPr="006C68C3">
              <w:rPr>
                <w:rFonts w:cs="Tahoma"/>
                <w:b/>
                <w:color w:val="FFFFFF" w:themeColor="background1"/>
                <w:sz w:val="24"/>
                <w:szCs w:val="24"/>
              </w:rPr>
              <w:t xml:space="preserve">’ means to our employees and through this develop a definition and a deep understanding of the components of a good experience that delivers business benefit to </w:t>
            </w:r>
            <w:r w:rsidR="002B4AC0">
              <w:rPr>
                <w:rFonts w:cs="Tahoma"/>
                <w:b/>
                <w:color w:val="FFFFFF" w:themeColor="background1"/>
                <w:sz w:val="24"/>
                <w:szCs w:val="24"/>
              </w:rPr>
              <w:t>NHSScotland</w:t>
            </w:r>
            <w:r w:rsidRPr="006C68C3">
              <w:rPr>
                <w:rFonts w:cs="Tahoma"/>
                <w:b/>
                <w:color w:val="FFFFFF" w:themeColor="background1"/>
                <w:sz w:val="24"/>
                <w:szCs w:val="24"/>
              </w:rPr>
              <w:t xml:space="preserve"> (e.g</w:t>
            </w:r>
            <w:r w:rsidR="003D7E1E" w:rsidRPr="006C68C3">
              <w:rPr>
                <w:rFonts w:cs="Tahoma"/>
                <w:b/>
                <w:color w:val="FFFFFF" w:themeColor="background1"/>
                <w:sz w:val="24"/>
                <w:szCs w:val="24"/>
              </w:rPr>
              <w:t xml:space="preserve">.  </w:t>
            </w:r>
            <w:r w:rsidRPr="006C68C3">
              <w:rPr>
                <w:rFonts w:cs="Tahoma"/>
                <w:b/>
                <w:color w:val="FFFFFF" w:themeColor="background1"/>
                <w:sz w:val="24"/>
                <w:szCs w:val="24"/>
              </w:rPr>
              <w:t xml:space="preserve">enhanced </w:t>
            </w:r>
            <w:r w:rsidR="00740BEA" w:rsidRPr="006C68C3">
              <w:rPr>
                <w:rFonts w:cs="Tahoma"/>
                <w:b/>
                <w:color w:val="FFFFFF" w:themeColor="background1"/>
                <w:sz w:val="24"/>
                <w:szCs w:val="24"/>
              </w:rPr>
              <w:t>Patient Experience</w:t>
            </w:r>
            <w:r w:rsidRPr="006C68C3">
              <w:rPr>
                <w:rFonts w:cs="Tahoma"/>
                <w:b/>
                <w:color w:val="FFFFFF" w:themeColor="background1"/>
                <w:sz w:val="24"/>
                <w:szCs w:val="24"/>
              </w:rPr>
              <w:t>, improved healthcare outcomes, efficiency &amp; productivity)</w:t>
            </w:r>
          </w:p>
        </w:tc>
      </w:tr>
      <w:tr w:rsidR="00E3015A" w:rsidRPr="00E3015A" w:rsidTr="00DE2163">
        <w:trPr>
          <w:trHeight w:val="598"/>
          <w:jc w:val="center"/>
        </w:trPr>
        <w:tc>
          <w:tcPr>
            <w:tcW w:w="2218" w:type="dxa"/>
            <w:shd w:val="clear" w:color="auto" w:fill="B9F2FF"/>
            <w:vAlign w:val="center"/>
          </w:tcPr>
          <w:p w:rsidR="009C5BCF" w:rsidRPr="00E3015A" w:rsidRDefault="009C5BCF" w:rsidP="00C07C7E">
            <w:pPr>
              <w:spacing w:after="0" w:line="240" w:lineRule="auto"/>
              <w:jc w:val="center"/>
              <w:rPr>
                <w:b/>
                <w:color w:val="0070C0"/>
                <w:sz w:val="24"/>
                <w:szCs w:val="24"/>
              </w:rPr>
            </w:pPr>
            <w:r w:rsidRPr="006C68C3">
              <w:rPr>
                <w:b/>
                <w:sz w:val="24"/>
                <w:szCs w:val="24"/>
              </w:rPr>
              <w:t>Outcomes</w:t>
            </w:r>
          </w:p>
        </w:tc>
        <w:tc>
          <w:tcPr>
            <w:tcW w:w="12931" w:type="dxa"/>
          </w:tcPr>
          <w:p w:rsidR="009C5BCF" w:rsidRPr="006C68C3" w:rsidRDefault="00CF53A4" w:rsidP="00491616">
            <w:pPr>
              <w:numPr>
                <w:ilvl w:val="0"/>
                <w:numId w:val="4"/>
              </w:numPr>
              <w:spacing w:after="0"/>
              <w:rPr>
                <w:sz w:val="24"/>
                <w:szCs w:val="24"/>
              </w:rPr>
            </w:pPr>
            <w:r>
              <w:rPr>
                <w:rFonts w:cs="Calibri"/>
                <w:sz w:val="24"/>
                <w:szCs w:val="24"/>
              </w:rPr>
              <w:t xml:space="preserve">Permission was sought and given by the creator of </w:t>
            </w:r>
            <w:r w:rsidR="009C5BCF" w:rsidRPr="006C68C3">
              <w:rPr>
                <w:rFonts w:cs="Calibri"/>
                <w:sz w:val="24"/>
                <w:szCs w:val="24"/>
              </w:rPr>
              <w:t>MacLeod definition</w:t>
            </w:r>
            <w:r w:rsidR="00143627" w:rsidRPr="006C68C3">
              <w:rPr>
                <w:rFonts w:cs="Calibri"/>
                <w:sz w:val="24"/>
                <w:szCs w:val="24"/>
              </w:rPr>
              <w:t xml:space="preserve"> </w:t>
            </w:r>
            <w:r>
              <w:rPr>
                <w:rFonts w:cs="Calibri"/>
                <w:sz w:val="24"/>
                <w:szCs w:val="24"/>
              </w:rPr>
              <w:t xml:space="preserve">to approve its use </w:t>
            </w:r>
            <w:r w:rsidR="009C5BCF" w:rsidRPr="006C68C3">
              <w:rPr>
                <w:rFonts w:cs="Calibri"/>
                <w:sz w:val="24"/>
                <w:szCs w:val="24"/>
              </w:rPr>
              <w:t xml:space="preserve"> as the </w:t>
            </w:r>
            <w:r w:rsidR="004D098B">
              <w:rPr>
                <w:rFonts w:cs="Calibri"/>
                <w:sz w:val="24"/>
                <w:szCs w:val="24"/>
              </w:rPr>
              <w:t>Staff Experience</w:t>
            </w:r>
            <w:r w:rsidR="009C5BCF" w:rsidRPr="006C68C3">
              <w:rPr>
                <w:rFonts w:cs="Calibri"/>
                <w:sz w:val="24"/>
                <w:szCs w:val="24"/>
              </w:rPr>
              <w:t xml:space="preserve"> definition for </w:t>
            </w:r>
            <w:r w:rsidR="002B4AC0">
              <w:rPr>
                <w:rFonts w:cs="Calibri"/>
                <w:sz w:val="24"/>
                <w:szCs w:val="24"/>
              </w:rPr>
              <w:t>NHSScotland</w:t>
            </w:r>
            <w:r w:rsidR="009C5BCF" w:rsidRPr="006C68C3">
              <w:rPr>
                <w:rFonts w:cs="Calibri"/>
                <w:sz w:val="24"/>
                <w:szCs w:val="24"/>
              </w:rPr>
              <w:t>;</w:t>
            </w:r>
          </w:p>
          <w:p w:rsidR="009C5BCF" w:rsidRPr="007C0E46" w:rsidRDefault="009C5BCF" w:rsidP="005C4083">
            <w:pPr>
              <w:pStyle w:val="ListParagraph"/>
              <w:spacing w:after="0"/>
              <w:rPr>
                <w:rFonts w:cs="Calibri"/>
                <w:i/>
                <w:sz w:val="16"/>
                <w:szCs w:val="16"/>
              </w:rPr>
            </w:pPr>
          </w:p>
          <w:p w:rsidR="009C5BCF" w:rsidRPr="006C68C3" w:rsidRDefault="009C5BCF" w:rsidP="000C0F54">
            <w:pPr>
              <w:spacing w:after="0"/>
              <w:ind w:left="1417" w:right="1417"/>
              <w:rPr>
                <w:sz w:val="24"/>
                <w:szCs w:val="24"/>
              </w:rPr>
            </w:pPr>
            <w:r w:rsidRPr="006C68C3">
              <w:rPr>
                <w:rFonts w:cs="Calibri"/>
                <w:i/>
                <w:sz w:val="24"/>
                <w:szCs w:val="24"/>
              </w:rPr>
              <w:t xml:space="preserve">“A workplace approach designed to ensure employees are committed to </w:t>
            </w:r>
            <w:r w:rsidRPr="006C68C3">
              <w:rPr>
                <w:rFonts w:cs="Calibri"/>
                <w:b/>
                <w:i/>
                <w:sz w:val="24"/>
                <w:szCs w:val="24"/>
              </w:rPr>
              <w:t>their organisation’s goals</w:t>
            </w:r>
            <w:r w:rsidR="00466E28" w:rsidRPr="006C68C3">
              <w:rPr>
                <w:rFonts w:cs="Calibri"/>
                <w:b/>
                <w:i/>
                <w:sz w:val="24"/>
                <w:szCs w:val="24"/>
              </w:rPr>
              <w:t xml:space="preserve"> </w:t>
            </w:r>
            <w:r w:rsidRPr="006C68C3">
              <w:rPr>
                <w:rFonts w:cs="Calibri"/>
                <w:b/>
                <w:i/>
                <w:sz w:val="24"/>
                <w:szCs w:val="24"/>
              </w:rPr>
              <w:t>and values</w:t>
            </w:r>
            <w:r w:rsidRPr="006C68C3">
              <w:rPr>
                <w:rFonts w:cs="Calibri"/>
                <w:i/>
                <w:sz w:val="24"/>
                <w:szCs w:val="24"/>
              </w:rPr>
              <w:t xml:space="preserve">, motivated to </w:t>
            </w:r>
            <w:r w:rsidRPr="006C68C3">
              <w:rPr>
                <w:rFonts w:cs="Calibri"/>
                <w:b/>
                <w:i/>
                <w:sz w:val="24"/>
                <w:szCs w:val="24"/>
              </w:rPr>
              <w:t>organisation success</w:t>
            </w:r>
            <w:r w:rsidRPr="006C68C3">
              <w:rPr>
                <w:rFonts w:cs="Calibri"/>
                <w:i/>
                <w:sz w:val="24"/>
                <w:szCs w:val="24"/>
              </w:rPr>
              <w:t xml:space="preserve">, and are able at the same time to enhance </w:t>
            </w:r>
            <w:r w:rsidRPr="006C68C3">
              <w:rPr>
                <w:rFonts w:cs="Calibri"/>
                <w:b/>
                <w:i/>
                <w:sz w:val="24"/>
                <w:szCs w:val="24"/>
              </w:rPr>
              <w:t>their own sense of well-being</w:t>
            </w:r>
            <w:r w:rsidRPr="006C68C3">
              <w:rPr>
                <w:rFonts w:cs="Calibri"/>
                <w:i/>
                <w:sz w:val="24"/>
                <w:szCs w:val="24"/>
              </w:rPr>
              <w:t>”</w:t>
            </w:r>
            <w:r w:rsidRPr="006C68C3">
              <w:rPr>
                <w:rStyle w:val="FootnoteReference"/>
                <w:rFonts w:cs="Calibri"/>
                <w:i/>
                <w:sz w:val="24"/>
                <w:szCs w:val="24"/>
              </w:rPr>
              <w:footnoteReference w:id="3"/>
            </w:r>
          </w:p>
          <w:p w:rsidR="009C5BCF" w:rsidRPr="007C0E46" w:rsidRDefault="009C5BCF" w:rsidP="005C4083">
            <w:pPr>
              <w:spacing w:after="0"/>
              <w:ind w:left="720"/>
              <w:rPr>
                <w:sz w:val="16"/>
                <w:szCs w:val="16"/>
              </w:rPr>
            </w:pPr>
          </w:p>
          <w:p w:rsidR="009C5BCF" w:rsidRPr="006C68C3" w:rsidRDefault="009C5BCF" w:rsidP="00491616">
            <w:pPr>
              <w:numPr>
                <w:ilvl w:val="0"/>
                <w:numId w:val="4"/>
              </w:numPr>
              <w:spacing w:after="0"/>
              <w:rPr>
                <w:sz w:val="24"/>
                <w:szCs w:val="24"/>
              </w:rPr>
            </w:pPr>
            <w:r w:rsidRPr="006C68C3">
              <w:rPr>
                <w:rFonts w:cs="Calibri"/>
                <w:sz w:val="24"/>
                <w:szCs w:val="24"/>
              </w:rPr>
              <w:t xml:space="preserve">From the collation of narrative and data from focus groups and the information gathered from exemplar organisations and the Literature Review, </w:t>
            </w:r>
            <w:r w:rsidR="00F942BD">
              <w:rPr>
                <w:rFonts w:cs="Calibri"/>
                <w:sz w:val="24"/>
                <w:szCs w:val="24"/>
              </w:rPr>
              <w:t xml:space="preserve">a </w:t>
            </w:r>
            <w:r w:rsidR="004D098B">
              <w:rPr>
                <w:rFonts w:cs="Calibri"/>
                <w:b/>
                <w:sz w:val="24"/>
                <w:szCs w:val="24"/>
              </w:rPr>
              <w:t>Staff Experience</w:t>
            </w:r>
            <w:r w:rsidR="00F942BD" w:rsidRPr="00F942BD">
              <w:rPr>
                <w:rFonts w:cs="Calibri"/>
                <w:b/>
                <w:sz w:val="24"/>
                <w:szCs w:val="24"/>
              </w:rPr>
              <w:t xml:space="preserve"> Continuous Improvement Model</w:t>
            </w:r>
            <w:r w:rsidR="00F942BD">
              <w:rPr>
                <w:rFonts w:cs="Calibri"/>
                <w:sz w:val="24"/>
                <w:szCs w:val="24"/>
              </w:rPr>
              <w:t xml:space="preserve"> (Diagram 1) has been developed which houses; the</w:t>
            </w:r>
            <w:r w:rsidRPr="006C68C3">
              <w:rPr>
                <w:rFonts w:cs="Calibri"/>
                <w:sz w:val="24"/>
                <w:szCs w:val="24"/>
              </w:rPr>
              <w:t xml:space="preserve"> </w:t>
            </w:r>
            <w:r w:rsidR="004D098B">
              <w:rPr>
                <w:rFonts w:cs="Calibri"/>
                <w:b/>
                <w:sz w:val="24"/>
                <w:szCs w:val="24"/>
              </w:rPr>
              <w:t>Staff Experience</w:t>
            </w:r>
            <w:r w:rsidRPr="006C68C3">
              <w:rPr>
                <w:rFonts w:cs="Calibri"/>
                <w:b/>
                <w:sz w:val="24"/>
                <w:szCs w:val="24"/>
              </w:rPr>
              <w:t xml:space="preserve"> Framework</w:t>
            </w:r>
            <w:r w:rsidR="00895414">
              <w:rPr>
                <w:rFonts w:cs="Calibri"/>
                <w:b/>
                <w:sz w:val="24"/>
                <w:szCs w:val="24"/>
              </w:rPr>
              <w:t xml:space="preserve"> </w:t>
            </w:r>
            <w:r w:rsidR="00895414" w:rsidRPr="00895414">
              <w:rPr>
                <w:rFonts w:cs="Calibri"/>
                <w:sz w:val="24"/>
                <w:szCs w:val="24"/>
              </w:rPr>
              <w:t>(see Appendix 1)</w:t>
            </w:r>
            <w:r w:rsidR="00F942BD" w:rsidRPr="00895414">
              <w:rPr>
                <w:rFonts w:cs="Calibri"/>
                <w:sz w:val="24"/>
                <w:szCs w:val="24"/>
              </w:rPr>
              <w:t xml:space="preserve">, </w:t>
            </w:r>
            <w:r w:rsidRPr="006C68C3">
              <w:rPr>
                <w:rFonts w:cs="Calibri"/>
                <w:sz w:val="24"/>
                <w:szCs w:val="24"/>
              </w:rPr>
              <w:t xml:space="preserve">a final set of </w:t>
            </w:r>
            <w:r w:rsidRPr="006C68C3">
              <w:rPr>
                <w:rFonts w:cs="Calibri"/>
                <w:b/>
                <w:sz w:val="24"/>
                <w:szCs w:val="24"/>
              </w:rPr>
              <w:t xml:space="preserve">20 </w:t>
            </w:r>
            <w:r w:rsidR="004D098B">
              <w:rPr>
                <w:rFonts w:cs="Calibri"/>
                <w:b/>
                <w:sz w:val="24"/>
                <w:szCs w:val="24"/>
              </w:rPr>
              <w:t>Employee Engagement</w:t>
            </w:r>
            <w:r w:rsidRPr="006C68C3">
              <w:rPr>
                <w:rFonts w:cs="Calibri"/>
                <w:b/>
                <w:sz w:val="24"/>
                <w:szCs w:val="24"/>
              </w:rPr>
              <w:t xml:space="preserve"> Components</w:t>
            </w:r>
            <w:r w:rsidRPr="006C68C3">
              <w:rPr>
                <w:rFonts w:cs="Calibri"/>
                <w:sz w:val="24"/>
                <w:szCs w:val="24"/>
              </w:rPr>
              <w:t xml:space="preserve"> aligned to the Staff Governance Standard, the MacLeod Enablers and The Healthcare Quality Strategy 2010 3 Ambitions</w:t>
            </w:r>
            <w:r w:rsidR="00F942BD">
              <w:rPr>
                <w:rFonts w:cs="Calibri"/>
                <w:sz w:val="24"/>
                <w:szCs w:val="24"/>
              </w:rPr>
              <w:t xml:space="preserve">, </w:t>
            </w:r>
            <w:r w:rsidR="004D098B">
              <w:rPr>
                <w:rFonts w:cs="Calibri"/>
                <w:sz w:val="24"/>
                <w:szCs w:val="24"/>
              </w:rPr>
              <w:t>Staff Experience</w:t>
            </w:r>
            <w:r w:rsidR="00F942BD">
              <w:rPr>
                <w:rFonts w:cs="Calibri"/>
                <w:sz w:val="24"/>
                <w:szCs w:val="24"/>
              </w:rPr>
              <w:t xml:space="preserve"> metrics, and a developing </w:t>
            </w:r>
            <w:r w:rsidR="004D098B">
              <w:rPr>
                <w:rFonts w:cs="Calibri"/>
                <w:sz w:val="24"/>
                <w:szCs w:val="24"/>
              </w:rPr>
              <w:t>Staff Experience</w:t>
            </w:r>
            <w:r w:rsidR="00F942BD">
              <w:rPr>
                <w:rFonts w:cs="Calibri"/>
                <w:sz w:val="24"/>
                <w:szCs w:val="24"/>
              </w:rPr>
              <w:t xml:space="preserve"> toolkit</w:t>
            </w:r>
            <w:r w:rsidR="003D7E1E" w:rsidRPr="006C68C3">
              <w:rPr>
                <w:rFonts w:cs="Calibri"/>
                <w:sz w:val="24"/>
                <w:szCs w:val="24"/>
              </w:rPr>
              <w:t xml:space="preserve">.  </w:t>
            </w:r>
          </w:p>
          <w:p w:rsidR="009C5BCF" w:rsidRPr="007C0E46" w:rsidRDefault="009C5BCF" w:rsidP="005C4083">
            <w:pPr>
              <w:spacing w:after="0"/>
              <w:rPr>
                <w:color w:val="0070C0"/>
                <w:sz w:val="16"/>
                <w:szCs w:val="16"/>
              </w:rPr>
            </w:pPr>
          </w:p>
        </w:tc>
      </w:tr>
      <w:tr w:rsidR="009C5BCF" w:rsidRPr="00E7075D" w:rsidTr="00DE2163">
        <w:trPr>
          <w:trHeight w:val="598"/>
          <w:jc w:val="center"/>
        </w:trPr>
        <w:tc>
          <w:tcPr>
            <w:tcW w:w="2218" w:type="dxa"/>
            <w:shd w:val="clear" w:color="auto" w:fill="7DE6FF"/>
            <w:vAlign w:val="center"/>
          </w:tcPr>
          <w:p w:rsidR="009C5BCF" w:rsidRPr="00E7075D" w:rsidRDefault="009C5BCF" w:rsidP="00C07C7E">
            <w:pPr>
              <w:spacing w:after="0" w:line="240" w:lineRule="auto"/>
              <w:jc w:val="center"/>
              <w:rPr>
                <w:sz w:val="24"/>
                <w:szCs w:val="24"/>
              </w:rPr>
            </w:pPr>
            <w:r>
              <w:rPr>
                <w:b/>
                <w:sz w:val="24"/>
                <w:szCs w:val="24"/>
              </w:rPr>
              <w:t>Recommendations</w:t>
            </w:r>
          </w:p>
        </w:tc>
        <w:tc>
          <w:tcPr>
            <w:tcW w:w="12931" w:type="dxa"/>
          </w:tcPr>
          <w:p w:rsidR="009C5BCF" w:rsidRDefault="009C5BCF" w:rsidP="00491616">
            <w:pPr>
              <w:numPr>
                <w:ilvl w:val="0"/>
                <w:numId w:val="5"/>
              </w:numPr>
              <w:spacing w:after="0" w:line="240" w:lineRule="auto"/>
              <w:contextualSpacing/>
              <w:rPr>
                <w:color w:val="000000"/>
                <w:sz w:val="24"/>
                <w:szCs w:val="24"/>
              </w:rPr>
            </w:pPr>
            <w:r>
              <w:rPr>
                <w:color w:val="000000"/>
                <w:sz w:val="24"/>
                <w:szCs w:val="24"/>
              </w:rPr>
              <w:t xml:space="preserve">The </w:t>
            </w:r>
            <w:r w:rsidR="002B4AC0">
              <w:rPr>
                <w:color w:val="000000"/>
                <w:sz w:val="24"/>
                <w:szCs w:val="24"/>
              </w:rPr>
              <w:t>NHSScotland</w:t>
            </w:r>
            <w:r>
              <w:rPr>
                <w:color w:val="000000"/>
                <w:sz w:val="24"/>
                <w:szCs w:val="24"/>
              </w:rPr>
              <w:t xml:space="preserve"> </w:t>
            </w:r>
            <w:r w:rsidR="004D098B">
              <w:rPr>
                <w:color w:val="000000"/>
                <w:sz w:val="24"/>
                <w:szCs w:val="24"/>
              </w:rPr>
              <w:t>Staff Experience</w:t>
            </w:r>
            <w:r w:rsidR="00F942BD">
              <w:rPr>
                <w:color w:val="000000"/>
                <w:sz w:val="24"/>
                <w:szCs w:val="24"/>
              </w:rPr>
              <w:t xml:space="preserve"> definition and the </w:t>
            </w:r>
            <w:r w:rsidR="004D098B">
              <w:rPr>
                <w:color w:val="000000"/>
                <w:sz w:val="24"/>
                <w:szCs w:val="24"/>
              </w:rPr>
              <w:t>Staff Experience</w:t>
            </w:r>
            <w:r w:rsidR="00F942BD">
              <w:rPr>
                <w:color w:val="000000"/>
                <w:sz w:val="24"/>
                <w:szCs w:val="24"/>
              </w:rPr>
              <w:t xml:space="preserve"> Continuous Improvement Model</w:t>
            </w:r>
            <w:r>
              <w:rPr>
                <w:color w:val="000000"/>
                <w:sz w:val="24"/>
                <w:szCs w:val="24"/>
              </w:rPr>
              <w:t xml:space="preserve"> are approved by </w:t>
            </w:r>
            <w:r w:rsidR="005F23EE">
              <w:rPr>
                <w:color w:val="000000"/>
                <w:sz w:val="24"/>
                <w:szCs w:val="24"/>
              </w:rPr>
              <w:t>Scottish Workforce and Staff Governance Committee (</w:t>
            </w:r>
            <w:r>
              <w:rPr>
                <w:color w:val="000000"/>
                <w:sz w:val="24"/>
                <w:szCs w:val="24"/>
              </w:rPr>
              <w:t>SWAG</w:t>
            </w:r>
            <w:r w:rsidR="005F23EE">
              <w:rPr>
                <w:color w:val="000000"/>
                <w:sz w:val="24"/>
                <w:szCs w:val="24"/>
              </w:rPr>
              <w:t>)</w:t>
            </w:r>
          </w:p>
          <w:p w:rsidR="00046925" w:rsidRDefault="00046925" w:rsidP="00491616">
            <w:pPr>
              <w:numPr>
                <w:ilvl w:val="0"/>
                <w:numId w:val="5"/>
              </w:numPr>
              <w:spacing w:after="0" w:line="240" w:lineRule="auto"/>
              <w:contextualSpacing/>
              <w:rPr>
                <w:color w:val="000000"/>
                <w:sz w:val="24"/>
                <w:szCs w:val="24"/>
              </w:rPr>
            </w:pPr>
            <w:r>
              <w:rPr>
                <w:color w:val="000000"/>
                <w:sz w:val="24"/>
                <w:szCs w:val="24"/>
              </w:rPr>
              <w:t>To procure the development of a bespoke IT software package to distribute and undertake automated analysis</w:t>
            </w:r>
          </w:p>
          <w:p w:rsidR="009C5BCF" w:rsidRPr="005C4083" w:rsidRDefault="009C5BCF" w:rsidP="00491616">
            <w:pPr>
              <w:numPr>
                <w:ilvl w:val="0"/>
                <w:numId w:val="5"/>
              </w:numPr>
              <w:spacing w:after="0" w:line="240" w:lineRule="auto"/>
              <w:contextualSpacing/>
              <w:rPr>
                <w:color w:val="000000"/>
                <w:sz w:val="24"/>
                <w:szCs w:val="24"/>
              </w:rPr>
            </w:pPr>
            <w:r>
              <w:rPr>
                <w:color w:val="000000"/>
                <w:sz w:val="24"/>
                <w:szCs w:val="24"/>
              </w:rPr>
              <w:t xml:space="preserve">NHS Boards adopt the </w:t>
            </w:r>
            <w:r w:rsidR="002B4AC0">
              <w:rPr>
                <w:color w:val="000000"/>
                <w:sz w:val="24"/>
                <w:szCs w:val="24"/>
              </w:rPr>
              <w:t>NHSScotland</w:t>
            </w:r>
            <w:r>
              <w:rPr>
                <w:color w:val="000000"/>
                <w:sz w:val="24"/>
                <w:szCs w:val="24"/>
              </w:rPr>
              <w:t xml:space="preserve"> </w:t>
            </w:r>
            <w:r w:rsidR="004D098B">
              <w:rPr>
                <w:color w:val="000000"/>
                <w:sz w:val="24"/>
                <w:szCs w:val="24"/>
              </w:rPr>
              <w:t>Staff Experience</w:t>
            </w:r>
            <w:r>
              <w:rPr>
                <w:color w:val="000000"/>
                <w:sz w:val="24"/>
                <w:szCs w:val="24"/>
              </w:rPr>
              <w:t xml:space="preserve"> definition</w:t>
            </w:r>
          </w:p>
          <w:p w:rsidR="009C5BCF" w:rsidRPr="00DA6D43" w:rsidRDefault="009C5BCF" w:rsidP="00491616">
            <w:pPr>
              <w:numPr>
                <w:ilvl w:val="0"/>
                <w:numId w:val="5"/>
              </w:numPr>
              <w:spacing w:after="0" w:line="240" w:lineRule="auto"/>
              <w:contextualSpacing/>
              <w:rPr>
                <w:color w:val="000000"/>
                <w:sz w:val="24"/>
                <w:szCs w:val="24"/>
              </w:rPr>
            </w:pPr>
            <w:r>
              <w:rPr>
                <w:color w:val="000000"/>
                <w:sz w:val="24"/>
                <w:szCs w:val="24"/>
              </w:rPr>
              <w:t xml:space="preserve">NHS Boards adopt the </w:t>
            </w:r>
            <w:r w:rsidR="004D098B">
              <w:rPr>
                <w:color w:val="000000"/>
                <w:sz w:val="24"/>
                <w:szCs w:val="24"/>
              </w:rPr>
              <w:t>Staff Experience</w:t>
            </w:r>
            <w:r w:rsidR="00F942BD">
              <w:rPr>
                <w:color w:val="000000"/>
                <w:sz w:val="24"/>
                <w:szCs w:val="24"/>
              </w:rPr>
              <w:t xml:space="preserve"> Continuous Improvement Model</w:t>
            </w:r>
          </w:p>
          <w:p w:rsidR="009C5BCF" w:rsidRDefault="009C5BCF" w:rsidP="00491616">
            <w:pPr>
              <w:numPr>
                <w:ilvl w:val="0"/>
                <w:numId w:val="5"/>
              </w:numPr>
              <w:spacing w:after="0" w:line="240" w:lineRule="auto"/>
              <w:contextualSpacing/>
              <w:rPr>
                <w:color w:val="000000"/>
                <w:sz w:val="24"/>
                <w:szCs w:val="24"/>
              </w:rPr>
            </w:pPr>
            <w:r>
              <w:rPr>
                <w:color w:val="000000"/>
                <w:sz w:val="24"/>
                <w:szCs w:val="24"/>
              </w:rPr>
              <w:t xml:space="preserve">To agree and develop a corresponding set of National </w:t>
            </w:r>
            <w:r w:rsidR="004D098B">
              <w:rPr>
                <w:color w:val="000000"/>
                <w:sz w:val="24"/>
                <w:szCs w:val="24"/>
              </w:rPr>
              <w:t>Employee Engagement</w:t>
            </w:r>
            <w:r>
              <w:rPr>
                <w:color w:val="000000"/>
                <w:sz w:val="24"/>
                <w:szCs w:val="24"/>
              </w:rPr>
              <w:t xml:space="preserve"> Standards in Phase 2 of the Project</w:t>
            </w:r>
          </w:p>
          <w:p w:rsidR="009C5BCF" w:rsidRDefault="009C5BCF" w:rsidP="00491616">
            <w:pPr>
              <w:numPr>
                <w:ilvl w:val="0"/>
                <w:numId w:val="5"/>
              </w:numPr>
              <w:spacing w:after="0" w:line="240" w:lineRule="auto"/>
              <w:contextualSpacing/>
              <w:rPr>
                <w:color w:val="000000"/>
                <w:sz w:val="24"/>
                <w:szCs w:val="24"/>
              </w:rPr>
            </w:pPr>
            <w:r>
              <w:rPr>
                <w:color w:val="000000"/>
                <w:sz w:val="24"/>
                <w:szCs w:val="24"/>
              </w:rPr>
              <w:t xml:space="preserve">To agree and develop National </w:t>
            </w:r>
            <w:r w:rsidR="002B4AC0">
              <w:rPr>
                <w:color w:val="000000"/>
                <w:sz w:val="24"/>
                <w:szCs w:val="24"/>
              </w:rPr>
              <w:t>NHSScotland</w:t>
            </w:r>
            <w:r w:rsidR="00466E28">
              <w:rPr>
                <w:color w:val="000000"/>
                <w:sz w:val="24"/>
                <w:szCs w:val="24"/>
              </w:rPr>
              <w:t xml:space="preserve"> Management Development Framework</w:t>
            </w:r>
            <w:r>
              <w:rPr>
                <w:color w:val="000000"/>
                <w:sz w:val="24"/>
                <w:szCs w:val="24"/>
              </w:rPr>
              <w:t xml:space="preserve"> in Phase 2 of the Project</w:t>
            </w:r>
          </w:p>
          <w:p w:rsidR="009C5BCF" w:rsidRPr="00E7075D" w:rsidRDefault="009C5BCF" w:rsidP="0015126E">
            <w:pPr>
              <w:spacing w:after="0"/>
              <w:ind w:left="720"/>
              <w:rPr>
                <w:color w:val="000000"/>
                <w:sz w:val="24"/>
                <w:szCs w:val="24"/>
              </w:rPr>
            </w:pPr>
          </w:p>
        </w:tc>
      </w:tr>
    </w:tbl>
    <w:p w:rsidR="00713BBA" w:rsidRDefault="00713BBA"/>
    <w:p w:rsidR="00713BBA" w:rsidRDefault="00713BBA">
      <w:pPr>
        <w:spacing w:after="0" w:line="240" w:lineRule="auto"/>
      </w:pPr>
      <w:r>
        <w:br w:type="page"/>
      </w:r>
    </w:p>
    <w:tbl>
      <w:tblPr>
        <w:tblW w:w="0" w:type="auto"/>
        <w:jc w:val="center"/>
        <w:tblInd w:w="-1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8"/>
        <w:gridCol w:w="12931"/>
      </w:tblGrid>
      <w:tr w:rsidR="009C5BCF" w:rsidRPr="00E7075D" w:rsidTr="00F623B6">
        <w:trPr>
          <w:trHeight w:val="1087"/>
          <w:jc w:val="center"/>
        </w:trPr>
        <w:tc>
          <w:tcPr>
            <w:tcW w:w="2218" w:type="dxa"/>
            <w:shd w:val="clear" w:color="auto" w:fill="008BAC"/>
            <w:vAlign w:val="center"/>
          </w:tcPr>
          <w:p w:rsidR="009C5BCF" w:rsidRPr="00F623B6" w:rsidRDefault="009C5BCF" w:rsidP="00B92C3D">
            <w:pPr>
              <w:spacing w:after="0" w:line="240" w:lineRule="auto"/>
              <w:jc w:val="center"/>
              <w:rPr>
                <w:b/>
                <w:color w:val="FFFFFF"/>
                <w:sz w:val="28"/>
                <w:szCs w:val="28"/>
              </w:rPr>
            </w:pPr>
            <w:r>
              <w:br w:type="page"/>
            </w:r>
            <w:r>
              <w:rPr>
                <w:b/>
                <w:color w:val="FFFFFF"/>
                <w:sz w:val="28"/>
                <w:szCs w:val="28"/>
              </w:rPr>
              <w:t>Objective 2</w:t>
            </w:r>
            <w:r w:rsidRPr="00F623B6">
              <w:rPr>
                <w:b/>
                <w:color w:val="FFFFFF"/>
                <w:sz w:val="28"/>
                <w:szCs w:val="28"/>
              </w:rPr>
              <w:t>:</w:t>
            </w:r>
          </w:p>
        </w:tc>
        <w:tc>
          <w:tcPr>
            <w:tcW w:w="12931" w:type="dxa"/>
            <w:shd w:val="clear" w:color="auto" w:fill="008BAC"/>
            <w:vAlign w:val="center"/>
          </w:tcPr>
          <w:p w:rsidR="009C5BCF" w:rsidRDefault="009C5BCF">
            <w:pPr>
              <w:pStyle w:val="ListParagraph"/>
              <w:autoSpaceDE w:val="0"/>
              <w:autoSpaceDN w:val="0"/>
              <w:adjustRightInd w:val="0"/>
              <w:spacing w:after="0"/>
              <w:ind w:left="0"/>
              <w:jc w:val="both"/>
              <w:rPr>
                <w:rFonts w:cs="Tahoma"/>
                <w:b/>
                <w:color w:val="FFFFFF"/>
                <w:sz w:val="24"/>
                <w:szCs w:val="24"/>
              </w:rPr>
            </w:pPr>
            <w:r w:rsidRPr="00F623B6">
              <w:rPr>
                <w:rFonts w:cs="Tahoma"/>
                <w:b/>
                <w:color w:val="FFFFFF"/>
                <w:sz w:val="24"/>
                <w:szCs w:val="24"/>
              </w:rPr>
              <w:t>To participate in an SGHD review of the existing Staff Governance Standards and influence their redefinition and alignment to current/future needs based on the emerging findings of this project</w:t>
            </w:r>
          </w:p>
        </w:tc>
      </w:tr>
      <w:tr w:rsidR="009C5BCF" w:rsidRPr="00E7075D" w:rsidTr="00B92C3D">
        <w:trPr>
          <w:trHeight w:val="598"/>
          <w:jc w:val="center"/>
        </w:trPr>
        <w:tc>
          <w:tcPr>
            <w:tcW w:w="2218" w:type="dxa"/>
            <w:shd w:val="clear" w:color="auto" w:fill="B9F2FF"/>
            <w:vAlign w:val="center"/>
          </w:tcPr>
          <w:p w:rsidR="009C5BCF" w:rsidRPr="00C07C7E" w:rsidRDefault="009C5BCF" w:rsidP="00B92C3D">
            <w:pPr>
              <w:spacing w:after="0" w:line="240" w:lineRule="auto"/>
              <w:jc w:val="center"/>
              <w:rPr>
                <w:b/>
                <w:sz w:val="24"/>
                <w:szCs w:val="24"/>
              </w:rPr>
            </w:pPr>
            <w:r w:rsidRPr="00C07C7E">
              <w:rPr>
                <w:b/>
                <w:sz w:val="24"/>
                <w:szCs w:val="24"/>
              </w:rPr>
              <w:t>Outcome</w:t>
            </w:r>
            <w:r>
              <w:rPr>
                <w:b/>
                <w:sz w:val="24"/>
                <w:szCs w:val="24"/>
              </w:rPr>
              <w:t>s</w:t>
            </w:r>
          </w:p>
        </w:tc>
        <w:tc>
          <w:tcPr>
            <w:tcW w:w="12931" w:type="dxa"/>
          </w:tcPr>
          <w:p w:rsidR="009C5BCF" w:rsidRPr="002E649A" w:rsidRDefault="009C5BCF" w:rsidP="002E649A">
            <w:pPr>
              <w:numPr>
                <w:ilvl w:val="0"/>
                <w:numId w:val="9"/>
              </w:numPr>
              <w:spacing w:after="0"/>
              <w:rPr>
                <w:color w:val="000000"/>
                <w:sz w:val="24"/>
                <w:szCs w:val="24"/>
              </w:rPr>
            </w:pPr>
            <w:r>
              <w:rPr>
                <w:rFonts w:cs="Calibri"/>
                <w:sz w:val="24"/>
                <w:szCs w:val="24"/>
              </w:rPr>
              <w:t xml:space="preserve">SGHD review of the existing Staff Governance Standard was supported by and linked to the </w:t>
            </w:r>
            <w:r w:rsidR="004D098B">
              <w:rPr>
                <w:rFonts w:cs="Calibri"/>
                <w:sz w:val="24"/>
                <w:szCs w:val="24"/>
              </w:rPr>
              <w:t>Staff Experience</w:t>
            </w:r>
            <w:r>
              <w:rPr>
                <w:rFonts w:cs="Calibri"/>
                <w:sz w:val="24"/>
                <w:szCs w:val="24"/>
              </w:rPr>
              <w:t xml:space="preserve"> Framework and Components</w:t>
            </w:r>
          </w:p>
          <w:p w:rsidR="009C5BCF" w:rsidRPr="00F20EB2" w:rsidRDefault="009C5BCF" w:rsidP="002E649A">
            <w:pPr>
              <w:spacing w:after="0"/>
              <w:ind w:left="720"/>
              <w:rPr>
                <w:color w:val="000000"/>
                <w:sz w:val="24"/>
                <w:szCs w:val="24"/>
              </w:rPr>
            </w:pPr>
          </w:p>
          <w:p w:rsidR="009C5BCF" w:rsidRPr="002E649A" w:rsidRDefault="009C5BCF" w:rsidP="002E649A">
            <w:pPr>
              <w:numPr>
                <w:ilvl w:val="0"/>
                <w:numId w:val="9"/>
              </w:numPr>
              <w:spacing w:after="0"/>
              <w:rPr>
                <w:color w:val="000000"/>
                <w:sz w:val="24"/>
                <w:szCs w:val="24"/>
              </w:rPr>
            </w:pPr>
            <w:r>
              <w:rPr>
                <w:rFonts w:cs="Calibri"/>
                <w:sz w:val="24"/>
                <w:szCs w:val="24"/>
              </w:rPr>
              <w:t>Influenced amendments to the Staff Governance Strands in particular the inclusion of Wellbeing</w:t>
            </w:r>
          </w:p>
          <w:p w:rsidR="009C5BCF" w:rsidRPr="00800B31" w:rsidRDefault="009C5BCF" w:rsidP="003C621A">
            <w:pPr>
              <w:spacing w:after="0"/>
              <w:rPr>
                <w:color w:val="000000"/>
                <w:sz w:val="24"/>
                <w:szCs w:val="24"/>
              </w:rPr>
            </w:pPr>
          </w:p>
        </w:tc>
      </w:tr>
      <w:tr w:rsidR="009C5BCF" w:rsidRPr="00E7075D" w:rsidTr="00B92C3D">
        <w:trPr>
          <w:trHeight w:val="598"/>
          <w:jc w:val="center"/>
        </w:trPr>
        <w:tc>
          <w:tcPr>
            <w:tcW w:w="2218" w:type="dxa"/>
            <w:shd w:val="clear" w:color="auto" w:fill="7DE6FF"/>
            <w:vAlign w:val="center"/>
          </w:tcPr>
          <w:p w:rsidR="009C5BCF" w:rsidRPr="00E7075D" w:rsidRDefault="009C5BCF" w:rsidP="00B92C3D">
            <w:pPr>
              <w:spacing w:after="0" w:line="240" w:lineRule="auto"/>
              <w:jc w:val="center"/>
              <w:rPr>
                <w:sz w:val="24"/>
                <w:szCs w:val="24"/>
              </w:rPr>
            </w:pPr>
            <w:r>
              <w:rPr>
                <w:b/>
                <w:sz w:val="24"/>
                <w:szCs w:val="24"/>
              </w:rPr>
              <w:t>Recommendations</w:t>
            </w:r>
          </w:p>
        </w:tc>
        <w:tc>
          <w:tcPr>
            <w:tcW w:w="12931" w:type="dxa"/>
          </w:tcPr>
          <w:p w:rsidR="003C621A" w:rsidRPr="003C621A" w:rsidRDefault="003C621A" w:rsidP="003C621A">
            <w:pPr>
              <w:numPr>
                <w:ilvl w:val="0"/>
                <w:numId w:val="11"/>
              </w:numPr>
              <w:spacing w:after="0"/>
              <w:rPr>
                <w:color w:val="000000"/>
                <w:sz w:val="24"/>
                <w:szCs w:val="24"/>
              </w:rPr>
            </w:pPr>
            <w:r>
              <w:rPr>
                <w:rFonts w:cs="Calibri"/>
                <w:sz w:val="24"/>
                <w:szCs w:val="24"/>
              </w:rPr>
              <w:t xml:space="preserve">SAAT review reflects the </w:t>
            </w:r>
            <w:r w:rsidR="00895414">
              <w:rPr>
                <w:rFonts w:cs="Calibri"/>
                <w:sz w:val="24"/>
                <w:szCs w:val="24"/>
              </w:rPr>
              <w:t>NHSSEEI</w:t>
            </w:r>
            <w:r>
              <w:rPr>
                <w:rFonts w:cs="Calibri"/>
                <w:sz w:val="24"/>
                <w:szCs w:val="24"/>
              </w:rPr>
              <w:t xml:space="preserve"> score for each Board</w:t>
            </w:r>
          </w:p>
          <w:p w:rsidR="003C621A" w:rsidRDefault="003C621A" w:rsidP="003C621A">
            <w:pPr>
              <w:spacing w:after="0" w:line="240" w:lineRule="auto"/>
              <w:ind w:left="720"/>
              <w:contextualSpacing/>
              <w:rPr>
                <w:color w:val="000000"/>
                <w:sz w:val="24"/>
                <w:szCs w:val="24"/>
              </w:rPr>
            </w:pPr>
          </w:p>
          <w:p w:rsidR="009C5BCF" w:rsidRDefault="009C5BCF" w:rsidP="003C621A">
            <w:pPr>
              <w:numPr>
                <w:ilvl w:val="0"/>
                <w:numId w:val="11"/>
              </w:numPr>
              <w:spacing w:after="0" w:line="240" w:lineRule="auto"/>
              <w:contextualSpacing/>
              <w:rPr>
                <w:color w:val="000000"/>
                <w:sz w:val="24"/>
                <w:szCs w:val="24"/>
              </w:rPr>
            </w:pPr>
            <w:r>
              <w:rPr>
                <w:color w:val="000000"/>
                <w:sz w:val="24"/>
                <w:szCs w:val="24"/>
              </w:rPr>
              <w:t xml:space="preserve">The SAAT review should reflect the SE Framework in particular the SE components as well as the outcomes of </w:t>
            </w:r>
            <w:r w:rsidR="00014B8D">
              <w:rPr>
                <w:color w:val="000000"/>
                <w:sz w:val="24"/>
                <w:szCs w:val="24"/>
              </w:rPr>
              <w:t xml:space="preserve">“Bespoke </w:t>
            </w:r>
            <w:r w:rsidR="004D098B">
              <w:rPr>
                <w:color w:val="000000"/>
                <w:sz w:val="24"/>
                <w:szCs w:val="24"/>
              </w:rPr>
              <w:t>Staff Experience</w:t>
            </w:r>
            <w:r w:rsidR="00014B8D">
              <w:rPr>
                <w:color w:val="000000"/>
                <w:sz w:val="24"/>
                <w:szCs w:val="24"/>
              </w:rPr>
              <w:t xml:space="preserve"> Questionnaire”</w:t>
            </w:r>
            <w:r>
              <w:rPr>
                <w:color w:val="000000"/>
                <w:sz w:val="24"/>
                <w:szCs w:val="24"/>
              </w:rPr>
              <w:t xml:space="preserve"> team results linked into the Staff Governance Standard</w:t>
            </w:r>
          </w:p>
          <w:p w:rsidR="009C5BCF" w:rsidRDefault="009C5BCF" w:rsidP="005978CE">
            <w:pPr>
              <w:spacing w:after="0" w:line="240" w:lineRule="auto"/>
              <w:ind w:left="720"/>
              <w:contextualSpacing/>
              <w:rPr>
                <w:color w:val="000000"/>
                <w:sz w:val="24"/>
                <w:szCs w:val="24"/>
              </w:rPr>
            </w:pPr>
          </w:p>
          <w:p w:rsidR="009C5BCF" w:rsidRDefault="009C5BCF" w:rsidP="003C621A">
            <w:pPr>
              <w:numPr>
                <w:ilvl w:val="0"/>
                <w:numId w:val="11"/>
              </w:numPr>
              <w:spacing w:after="0" w:line="240" w:lineRule="auto"/>
              <w:contextualSpacing/>
              <w:rPr>
                <w:color w:val="000000"/>
                <w:sz w:val="24"/>
                <w:szCs w:val="24"/>
              </w:rPr>
            </w:pPr>
            <w:r>
              <w:rPr>
                <w:color w:val="000000"/>
                <w:sz w:val="24"/>
                <w:szCs w:val="24"/>
              </w:rPr>
              <w:t xml:space="preserve">The SAAT submitted by each NHS Board should show the correlation between the evidence included and the results from the </w:t>
            </w:r>
            <w:r w:rsidR="00014B8D">
              <w:rPr>
                <w:color w:val="000000"/>
                <w:sz w:val="24"/>
                <w:szCs w:val="24"/>
              </w:rPr>
              <w:t xml:space="preserve">“Bespoke </w:t>
            </w:r>
            <w:r w:rsidR="004D098B">
              <w:rPr>
                <w:color w:val="000000"/>
                <w:sz w:val="24"/>
                <w:szCs w:val="24"/>
              </w:rPr>
              <w:t>Staff Experience</w:t>
            </w:r>
            <w:r w:rsidR="00014B8D">
              <w:rPr>
                <w:color w:val="000000"/>
                <w:sz w:val="24"/>
                <w:szCs w:val="24"/>
              </w:rPr>
              <w:t xml:space="preserve"> Questionnaire”</w:t>
            </w:r>
            <w:r>
              <w:rPr>
                <w:color w:val="000000"/>
                <w:sz w:val="24"/>
                <w:szCs w:val="24"/>
              </w:rPr>
              <w:t xml:space="preserve"> </w:t>
            </w:r>
          </w:p>
          <w:p w:rsidR="009C5BCF" w:rsidRDefault="009C5BCF" w:rsidP="005978CE">
            <w:pPr>
              <w:spacing w:after="0" w:line="240" w:lineRule="auto"/>
              <w:contextualSpacing/>
              <w:rPr>
                <w:color w:val="000000"/>
                <w:sz w:val="24"/>
                <w:szCs w:val="24"/>
              </w:rPr>
            </w:pPr>
          </w:p>
          <w:p w:rsidR="009C5BCF" w:rsidRDefault="009C5BCF" w:rsidP="003C621A">
            <w:pPr>
              <w:numPr>
                <w:ilvl w:val="0"/>
                <w:numId w:val="11"/>
              </w:numPr>
              <w:spacing w:after="0" w:line="240" w:lineRule="auto"/>
              <w:contextualSpacing/>
              <w:rPr>
                <w:color w:val="000000"/>
                <w:sz w:val="24"/>
                <w:szCs w:val="24"/>
              </w:rPr>
            </w:pPr>
            <w:r>
              <w:rPr>
                <w:color w:val="000000"/>
                <w:sz w:val="24"/>
                <w:szCs w:val="24"/>
              </w:rPr>
              <w:t xml:space="preserve">Independent Staff Governance focus groups should be held within each NHS Board to further validate </w:t>
            </w:r>
            <w:r w:rsidR="004D098B">
              <w:rPr>
                <w:color w:val="000000"/>
                <w:sz w:val="24"/>
                <w:szCs w:val="24"/>
              </w:rPr>
              <w:t>Staff Experience</w:t>
            </w:r>
          </w:p>
          <w:p w:rsidR="009C5BCF" w:rsidRPr="00E7075D" w:rsidRDefault="009C5BCF" w:rsidP="005978CE">
            <w:pPr>
              <w:spacing w:after="0" w:line="240" w:lineRule="auto"/>
              <w:ind w:left="720"/>
              <w:contextualSpacing/>
              <w:rPr>
                <w:color w:val="000000"/>
                <w:sz w:val="24"/>
                <w:szCs w:val="24"/>
              </w:rPr>
            </w:pPr>
          </w:p>
        </w:tc>
      </w:tr>
    </w:tbl>
    <w:p w:rsidR="009C5BCF" w:rsidRDefault="009C5BCF" w:rsidP="00196E17">
      <w:pPr>
        <w:pStyle w:val="Heading1"/>
        <w:spacing w:before="0"/>
        <w:rPr>
          <w:rFonts w:ascii="Lucida Sans Unicode" w:hAnsi="Lucida Sans Unicode" w:cs="Lucida Sans Unicode"/>
          <w:b w:val="0"/>
          <w:color w:val="auto"/>
        </w:rPr>
      </w:pPr>
    </w:p>
    <w:p w:rsidR="009C5BCF" w:rsidRDefault="009C5BCF"/>
    <w:p w:rsidR="00713BBA" w:rsidRDefault="00713BBA">
      <w:pPr>
        <w:spacing w:after="0" w:line="240" w:lineRule="auto"/>
      </w:pPr>
      <w:r>
        <w:br w:type="page"/>
      </w:r>
    </w:p>
    <w:tbl>
      <w:tblPr>
        <w:tblW w:w="0" w:type="auto"/>
        <w:jc w:val="center"/>
        <w:tblInd w:w="-1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8"/>
        <w:gridCol w:w="12931"/>
      </w:tblGrid>
      <w:tr w:rsidR="009C5BCF" w:rsidRPr="00E7075D" w:rsidTr="00E659A0">
        <w:trPr>
          <w:trHeight w:val="1087"/>
          <w:jc w:val="center"/>
        </w:trPr>
        <w:tc>
          <w:tcPr>
            <w:tcW w:w="2218" w:type="dxa"/>
            <w:shd w:val="clear" w:color="auto" w:fill="008BAC"/>
            <w:vAlign w:val="center"/>
          </w:tcPr>
          <w:p w:rsidR="009C5BCF" w:rsidRPr="00B07488" w:rsidRDefault="009C5BCF" w:rsidP="00E659A0">
            <w:pPr>
              <w:spacing w:after="0" w:line="240" w:lineRule="auto"/>
              <w:jc w:val="center"/>
              <w:rPr>
                <w:b/>
                <w:color w:val="FFFFFF"/>
                <w:sz w:val="28"/>
                <w:szCs w:val="28"/>
              </w:rPr>
            </w:pPr>
            <w:r>
              <w:br w:type="page"/>
            </w:r>
            <w:r>
              <w:rPr>
                <w:rFonts w:ascii="Lucida Sans Unicode" w:hAnsi="Lucida Sans Unicode" w:cs="Lucida Sans Unicode"/>
                <w:b/>
              </w:rPr>
              <w:br w:type="page"/>
            </w:r>
            <w:r>
              <w:rPr>
                <w:b/>
                <w:color w:val="FFFFFF"/>
                <w:sz w:val="28"/>
                <w:szCs w:val="28"/>
              </w:rPr>
              <w:t>Objective 3</w:t>
            </w:r>
            <w:r w:rsidRPr="00B07488">
              <w:rPr>
                <w:b/>
                <w:color w:val="FFFFFF"/>
                <w:sz w:val="28"/>
                <w:szCs w:val="28"/>
              </w:rPr>
              <w:t>:</w:t>
            </w:r>
          </w:p>
        </w:tc>
        <w:tc>
          <w:tcPr>
            <w:tcW w:w="12931" w:type="dxa"/>
            <w:shd w:val="clear" w:color="auto" w:fill="008BAC"/>
            <w:vAlign w:val="center"/>
          </w:tcPr>
          <w:p w:rsidR="009C5BCF" w:rsidRDefault="009C5BCF">
            <w:pPr>
              <w:spacing w:after="0" w:line="240" w:lineRule="auto"/>
              <w:jc w:val="both"/>
              <w:rPr>
                <w:b/>
                <w:color w:val="FFFFFF"/>
                <w:sz w:val="24"/>
                <w:szCs w:val="24"/>
              </w:rPr>
            </w:pPr>
            <w:r w:rsidRPr="00B07488">
              <w:rPr>
                <w:rFonts w:cs="Tahoma"/>
                <w:b/>
                <w:color w:val="FFFFFF"/>
                <w:sz w:val="24"/>
                <w:szCs w:val="24"/>
              </w:rPr>
              <w:t>To define a series of metrics that will be used to assess where individual NHS Boards lie on the spectrum of good-to-poor ‘</w:t>
            </w:r>
            <w:r w:rsidR="004D098B">
              <w:rPr>
                <w:rFonts w:cs="Tahoma"/>
                <w:b/>
                <w:color w:val="FFFFFF"/>
                <w:sz w:val="24"/>
                <w:szCs w:val="24"/>
              </w:rPr>
              <w:t>Staff Experience</w:t>
            </w:r>
            <w:r w:rsidRPr="00B07488">
              <w:rPr>
                <w:rFonts w:cs="Tahoma"/>
                <w:b/>
                <w:color w:val="FFFFFF"/>
                <w:sz w:val="24"/>
                <w:szCs w:val="24"/>
              </w:rPr>
              <w:t xml:space="preserve">’, helping us enhance aspects of Quality Strategy implementation and enriching further the </w:t>
            </w:r>
            <w:r w:rsidR="00740BEA">
              <w:rPr>
                <w:rFonts w:cs="Tahoma"/>
                <w:b/>
                <w:color w:val="FFFFFF"/>
                <w:sz w:val="24"/>
                <w:szCs w:val="24"/>
              </w:rPr>
              <w:t>Patient Experience</w:t>
            </w:r>
          </w:p>
        </w:tc>
      </w:tr>
      <w:tr w:rsidR="009C5BCF" w:rsidRPr="00E7075D" w:rsidTr="00E659A0">
        <w:trPr>
          <w:trHeight w:val="598"/>
          <w:jc w:val="center"/>
        </w:trPr>
        <w:tc>
          <w:tcPr>
            <w:tcW w:w="2218" w:type="dxa"/>
            <w:shd w:val="clear" w:color="auto" w:fill="B9F2FF"/>
            <w:vAlign w:val="center"/>
          </w:tcPr>
          <w:p w:rsidR="009C5BCF" w:rsidRPr="00C07C7E" w:rsidRDefault="009C5BCF" w:rsidP="00E659A0">
            <w:pPr>
              <w:spacing w:after="0" w:line="240" w:lineRule="auto"/>
              <w:jc w:val="center"/>
              <w:rPr>
                <w:b/>
                <w:sz w:val="24"/>
                <w:szCs w:val="24"/>
              </w:rPr>
            </w:pPr>
            <w:r w:rsidRPr="00C07C7E">
              <w:rPr>
                <w:b/>
                <w:sz w:val="24"/>
                <w:szCs w:val="24"/>
              </w:rPr>
              <w:t>Outcome</w:t>
            </w:r>
            <w:r>
              <w:rPr>
                <w:b/>
                <w:sz w:val="24"/>
                <w:szCs w:val="24"/>
              </w:rPr>
              <w:t>s</w:t>
            </w:r>
          </w:p>
        </w:tc>
        <w:tc>
          <w:tcPr>
            <w:tcW w:w="12931" w:type="dxa"/>
          </w:tcPr>
          <w:p w:rsidR="009C5BCF" w:rsidRPr="00E47E09" w:rsidRDefault="009C5BCF" w:rsidP="00E659A0">
            <w:pPr>
              <w:numPr>
                <w:ilvl w:val="0"/>
                <w:numId w:val="6"/>
              </w:numPr>
              <w:spacing w:after="0"/>
              <w:rPr>
                <w:color w:val="000000"/>
                <w:sz w:val="24"/>
                <w:szCs w:val="24"/>
              </w:rPr>
            </w:pPr>
            <w:r w:rsidRPr="00E47E09">
              <w:rPr>
                <w:rFonts w:cs="Calibri"/>
                <w:sz w:val="24"/>
                <w:szCs w:val="24"/>
              </w:rPr>
              <w:t xml:space="preserve">Development of a </w:t>
            </w:r>
            <w:r w:rsidR="00014B8D" w:rsidRPr="00E47E09">
              <w:rPr>
                <w:rFonts w:cs="Calibri"/>
                <w:sz w:val="24"/>
                <w:szCs w:val="24"/>
              </w:rPr>
              <w:t xml:space="preserve">“Bespoke </w:t>
            </w:r>
            <w:r w:rsidR="004D098B">
              <w:rPr>
                <w:rFonts w:cs="Calibri"/>
                <w:sz w:val="24"/>
                <w:szCs w:val="24"/>
              </w:rPr>
              <w:t>Staff Experience</w:t>
            </w:r>
            <w:r w:rsidR="00014B8D" w:rsidRPr="00E47E09">
              <w:rPr>
                <w:rFonts w:cs="Calibri"/>
                <w:sz w:val="24"/>
                <w:szCs w:val="24"/>
              </w:rPr>
              <w:t xml:space="preserve"> Questionnaire”</w:t>
            </w:r>
            <w:r w:rsidRPr="00E47E09">
              <w:rPr>
                <w:rFonts w:cs="Calibri"/>
                <w:sz w:val="24"/>
                <w:szCs w:val="24"/>
              </w:rPr>
              <w:t xml:space="preserve"> (Appendix 2) which includes an </w:t>
            </w:r>
            <w:r w:rsidR="002B4AC0">
              <w:rPr>
                <w:rFonts w:cs="Calibri"/>
                <w:sz w:val="24"/>
                <w:szCs w:val="24"/>
              </w:rPr>
              <w:t>NHSScotland</w:t>
            </w:r>
            <w:r w:rsidRPr="00E47E09">
              <w:rPr>
                <w:rFonts w:cs="Calibri"/>
                <w:sz w:val="24"/>
                <w:szCs w:val="24"/>
              </w:rPr>
              <w:t xml:space="preserve"> </w:t>
            </w:r>
            <w:r w:rsidR="004D098B">
              <w:rPr>
                <w:rFonts w:cs="Calibri"/>
                <w:sz w:val="24"/>
                <w:szCs w:val="24"/>
              </w:rPr>
              <w:t>Employee Engagement</w:t>
            </w:r>
            <w:r w:rsidRPr="00E47E09">
              <w:rPr>
                <w:rFonts w:cs="Calibri"/>
                <w:sz w:val="24"/>
                <w:szCs w:val="24"/>
              </w:rPr>
              <w:t xml:space="preserve"> Index (</w:t>
            </w:r>
            <w:r w:rsidR="00895414">
              <w:rPr>
                <w:rFonts w:cs="Calibri"/>
                <w:sz w:val="24"/>
                <w:szCs w:val="24"/>
              </w:rPr>
              <w:t>NHSSEEI</w:t>
            </w:r>
            <w:r w:rsidRPr="00E47E09">
              <w:rPr>
                <w:rFonts w:cs="Calibri"/>
                <w:sz w:val="24"/>
                <w:szCs w:val="24"/>
              </w:rPr>
              <w:t xml:space="preserve">) </w:t>
            </w:r>
          </w:p>
          <w:p w:rsidR="009C5BCF" w:rsidRPr="00E47E09" w:rsidRDefault="009C5BCF" w:rsidP="009F23B9">
            <w:pPr>
              <w:spacing w:after="0"/>
              <w:ind w:left="360"/>
              <w:rPr>
                <w:rFonts w:ascii="Times New Roman" w:hAnsi="Times New Roman"/>
                <w:b/>
                <w:bCs/>
                <w:color w:val="FFFFFF" w:themeColor="background1"/>
                <w:sz w:val="24"/>
                <w:szCs w:val="24"/>
              </w:rPr>
            </w:pPr>
            <w:r w:rsidRPr="00E47E09">
              <w:rPr>
                <w:rFonts w:cs="Calibri"/>
                <w:sz w:val="24"/>
                <w:szCs w:val="24"/>
              </w:rPr>
              <w:t xml:space="preserve">The </w:t>
            </w:r>
            <w:r w:rsidR="00014B8D" w:rsidRPr="00E47E09">
              <w:rPr>
                <w:rFonts w:cs="Calibri"/>
                <w:sz w:val="24"/>
                <w:szCs w:val="24"/>
              </w:rPr>
              <w:t xml:space="preserve">“Bespoke </w:t>
            </w:r>
            <w:r w:rsidR="004D098B">
              <w:rPr>
                <w:rFonts w:cs="Calibri"/>
                <w:sz w:val="24"/>
                <w:szCs w:val="24"/>
              </w:rPr>
              <w:t>Staff Experience</w:t>
            </w:r>
            <w:r w:rsidR="00014B8D" w:rsidRPr="00E47E09">
              <w:rPr>
                <w:rFonts w:cs="Calibri"/>
                <w:sz w:val="24"/>
                <w:szCs w:val="24"/>
              </w:rPr>
              <w:t xml:space="preserve"> Questionnaire”</w:t>
            </w:r>
            <w:r w:rsidRPr="00E47E09">
              <w:rPr>
                <w:rFonts w:cs="Calibri"/>
                <w:sz w:val="24"/>
                <w:szCs w:val="24"/>
              </w:rPr>
              <w:t xml:space="preserve">, together with the results of Pilot 3 and the </w:t>
            </w:r>
            <w:r w:rsidR="00895414">
              <w:rPr>
                <w:rFonts w:cs="Calibri"/>
                <w:sz w:val="24"/>
                <w:szCs w:val="24"/>
              </w:rPr>
              <w:t>NHSSEEI</w:t>
            </w:r>
            <w:r w:rsidRPr="00E47E09">
              <w:rPr>
                <w:rFonts w:cs="Calibri"/>
                <w:sz w:val="24"/>
                <w:szCs w:val="24"/>
              </w:rPr>
              <w:t xml:space="preserve"> has been </w:t>
            </w:r>
            <w:r w:rsidRPr="00E47E09">
              <w:rPr>
                <w:rFonts w:cs="Calibri"/>
                <w:b/>
                <w:sz w:val="24"/>
                <w:szCs w:val="24"/>
              </w:rPr>
              <w:t>validated</w:t>
            </w:r>
            <w:r w:rsidRPr="00E47E09">
              <w:rPr>
                <w:rFonts w:cs="Calibri"/>
                <w:sz w:val="24"/>
                <w:szCs w:val="24"/>
              </w:rPr>
              <w:t xml:space="preserve"> by University West of Scotland (UWS)</w:t>
            </w:r>
            <w:r w:rsidR="0058425B">
              <w:rPr>
                <w:rStyle w:val="FootnoteReference"/>
                <w:rFonts w:cs="Calibri"/>
                <w:sz w:val="24"/>
                <w:szCs w:val="24"/>
              </w:rPr>
              <w:t>4</w:t>
            </w:r>
            <w:r w:rsidRPr="00E47E09">
              <w:rPr>
                <w:rStyle w:val="FootnoteReference"/>
                <w:rFonts w:cs="Calibri"/>
                <w:color w:val="FFFFFF" w:themeColor="background1"/>
                <w:sz w:val="24"/>
                <w:szCs w:val="24"/>
              </w:rPr>
              <w:footnoteReference w:id="4"/>
            </w:r>
          </w:p>
          <w:p w:rsidR="009C5BCF" w:rsidRPr="00E47E09" w:rsidRDefault="009C5BCF" w:rsidP="00E659A0">
            <w:pPr>
              <w:spacing w:after="0"/>
              <w:ind w:left="720"/>
              <w:rPr>
                <w:color w:val="000000"/>
                <w:sz w:val="24"/>
                <w:szCs w:val="24"/>
              </w:rPr>
            </w:pPr>
          </w:p>
          <w:p w:rsidR="009C5BCF" w:rsidRPr="00E47E09" w:rsidRDefault="009C5BCF" w:rsidP="00DB2574">
            <w:pPr>
              <w:spacing w:after="0"/>
              <w:ind w:left="1417" w:right="1417"/>
              <w:rPr>
                <w:rFonts w:cs="Calibri"/>
                <w:i/>
                <w:sz w:val="24"/>
                <w:szCs w:val="24"/>
              </w:rPr>
            </w:pPr>
            <w:r w:rsidRPr="00E47E09">
              <w:rPr>
                <w:rFonts w:cs="Calibri"/>
                <w:i/>
                <w:sz w:val="24"/>
                <w:szCs w:val="24"/>
              </w:rPr>
              <w:t xml:space="preserve">“The </w:t>
            </w:r>
            <w:r w:rsidR="00895414">
              <w:rPr>
                <w:rFonts w:cs="Calibri"/>
                <w:i/>
                <w:sz w:val="24"/>
                <w:szCs w:val="24"/>
              </w:rPr>
              <w:t>NHSSEEI</w:t>
            </w:r>
            <w:r w:rsidRPr="00E47E09">
              <w:rPr>
                <w:rFonts w:cs="Calibri"/>
                <w:i/>
                <w:sz w:val="24"/>
                <w:szCs w:val="24"/>
              </w:rPr>
              <w:t xml:space="preserve"> is a robust, reliable, valid and popular measure of staff engagement</w:t>
            </w:r>
            <w:r w:rsidR="003D7E1E" w:rsidRPr="00E47E09">
              <w:rPr>
                <w:rFonts w:cs="Calibri"/>
                <w:i/>
                <w:sz w:val="24"/>
                <w:szCs w:val="24"/>
              </w:rPr>
              <w:t xml:space="preserve">.  </w:t>
            </w:r>
            <w:r w:rsidRPr="00E47E09">
              <w:rPr>
                <w:rFonts w:cs="Calibri"/>
                <w:i/>
                <w:sz w:val="24"/>
                <w:szCs w:val="24"/>
              </w:rPr>
              <w:t>It is also an excellent tool to measure improvement in staff engagement”</w:t>
            </w:r>
            <w:r w:rsidR="0040136C">
              <w:rPr>
                <w:rStyle w:val="FootnoteReference"/>
                <w:rFonts w:cs="Calibri"/>
                <w:sz w:val="24"/>
                <w:szCs w:val="24"/>
              </w:rPr>
              <w:t xml:space="preserve"> </w:t>
            </w:r>
            <w:r w:rsidR="0058425B">
              <w:rPr>
                <w:rStyle w:val="FootnoteReference"/>
                <w:rFonts w:cs="Calibri"/>
                <w:sz w:val="24"/>
                <w:szCs w:val="24"/>
              </w:rPr>
              <w:t>4</w:t>
            </w:r>
          </w:p>
          <w:p w:rsidR="009C5BCF" w:rsidRPr="00E47E09" w:rsidRDefault="009C5BCF" w:rsidP="007D57EB">
            <w:pPr>
              <w:spacing w:after="0"/>
              <w:ind w:right="1417"/>
              <w:rPr>
                <w:rFonts w:cs="Calibri"/>
                <w:i/>
                <w:sz w:val="24"/>
                <w:szCs w:val="24"/>
              </w:rPr>
            </w:pPr>
          </w:p>
          <w:p w:rsidR="00400536" w:rsidRPr="00E47E09" w:rsidRDefault="00400536" w:rsidP="00400536">
            <w:pPr>
              <w:spacing w:after="0"/>
              <w:ind w:left="1417" w:right="1417"/>
              <w:rPr>
                <w:rFonts w:cs="Calibri"/>
                <w:i/>
                <w:color w:val="FF0000"/>
                <w:sz w:val="24"/>
                <w:szCs w:val="24"/>
              </w:rPr>
            </w:pPr>
            <w:r w:rsidRPr="00E47E09">
              <w:rPr>
                <w:i/>
                <w:sz w:val="24"/>
                <w:szCs w:val="24"/>
              </w:rPr>
              <w:t>“This final report details the responses from pilot 3, consisting of res</w:t>
            </w:r>
            <w:r w:rsidR="00740BEA" w:rsidRPr="00E47E09">
              <w:rPr>
                <w:i/>
                <w:sz w:val="24"/>
                <w:szCs w:val="24"/>
              </w:rPr>
              <w:t>ponses from 1,271 staff from 3 B</w:t>
            </w:r>
            <w:r w:rsidRPr="00E47E09">
              <w:rPr>
                <w:i/>
                <w:sz w:val="24"/>
                <w:szCs w:val="24"/>
              </w:rPr>
              <w:t>oards: NHS Golden Jubilee, NHS Forth Valley and NHS Tayside</w:t>
            </w:r>
            <w:r w:rsidR="003D7E1E" w:rsidRPr="00E47E09">
              <w:rPr>
                <w:i/>
                <w:sz w:val="24"/>
                <w:szCs w:val="24"/>
              </w:rPr>
              <w:t xml:space="preserve">.  </w:t>
            </w:r>
            <w:r w:rsidRPr="00E47E09">
              <w:rPr>
                <w:i/>
                <w:sz w:val="24"/>
                <w:szCs w:val="24"/>
              </w:rPr>
              <w:t xml:space="preserve">As a result of this excellent sample size we can be confident the </w:t>
            </w:r>
            <w:r w:rsidRPr="00E47E09">
              <w:rPr>
                <w:b/>
                <w:i/>
                <w:sz w:val="24"/>
                <w:szCs w:val="24"/>
              </w:rPr>
              <w:t>results</w:t>
            </w:r>
            <w:r w:rsidRPr="00E47E09">
              <w:rPr>
                <w:i/>
                <w:sz w:val="24"/>
                <w:szCs w:val="24"/>
              </w:rPr>
              <w:t xml:space="preserve"> presented here should be </w:t>
            </w:r>
            <w:r w:rsidRPr="00E47E09">
              <w:rPr>
                <w:b/>
                <w:i/>
                <w:sz w:val="24"/>
                <w:szCs w:val="24"/>
              </w:rPr>
              <w:t xml:space="preserve">generalisable to all </w:t>
            </w:r>
            <w:r w:rsidR="002B4AC0">
              <w:rPr>
                <w:b/>
                <w:i/>
                <w:sz w:val="24"/>
                <w:szCs w:val="24"/>
              </w:rPr>
              <w:t>NHSScotland</w:t>
            </w:r>
            <w:r w:rsidRPr="00E47E09">
              <w:rPr>
                <w:b/>
                <w:i/>
                <w:sz w:val="24"/>
                <w:szCs w:val="24"/>
              </w:rPr>
              <w:t xml:space="preserve"> employees</w:t>
            </w:r>
            <w:r w:rsidRPr="00E47E09">
              <w:rPr>
                <w:i/>
                <w:sz w:val="24"/>
                <w:szCs w:val="24"/>
              </w:rPr>
              <w:t>”</w:t>
            </w:r>
            <w:r w:rsidR="0040136C">
              <w:rPr>
                <w:rStyle w:val="FootnoteReference"/>
                <w:rFonts w:cs="Calibri"/>
                <w:sz w:val="24"/>
                <w:szCs w:val="24"/>
              </w:rPr>
              <w:t xml:space="preserve"> </w:t>
            </w:r>
            <w:r w:rsidR="0058425B">
              <w:rPr>
                <w:rStyle w:val="FootnoteReference"/>
                <w:rFonts w:cs="Calibri"/>
                <w:sz w:val="24"/>
                <w:szCs w:val="24"/>
              </w:rPr>
              <w:t>4</w:t>
            </w:r>
          </w:p>
          <w:p w:rsidR="00400536" w:rsidRPr="00E47E09" w:rsidRDefault="00400536" w:rsidP="00400536">
            <w:pPr>
              <w:spacing w:after="0"/>
              <w:ind w:left="1701" w:right="1417"/>
              <w:rPr>
                <w:rFonts w:cs="Calibri"/>
                <w:sz w:val="24"/>
                <w:szCs w:val="24"/>
              </w:rPr>
            </w:pPr>
          </w:p>
          <w:p w:rsidR="00400536" w:rsidRPr="00E47E09" w:rsidRDefault="00400536" w:rsidP="00400536">
            <w:pPr>
              <w:numPr>
                <w:ilvl w:val="0"/>
                <w:numId w:val="6"/>
              </w:numPr>
              <w:spacing w:after="0"/>
              <w:rPr>
                <w:color w:val="000000"/>
                <w:sz w:val="24"/>
                <w:szCs w:val="24"/>
              </w:rPr>
            </w:pPr>
            <w:r w:rsidRPr="00E47E09">
              <w:rPr>
                <w:rFonts w:cs="Calibri"/>
                <w:sz w:val="24"/>
                <w:szCs w:val="24"/>
              </w:rPr>
              <w:t xml:space="preserve">Development of a complete co-production model for “Bespoke </w:t>
            </w:r>
            <w:r w:rsidR="004D098B">
              <w:rPr>
                <w:rFonts w:cs="Calibri"/>
                <w:sz w:val="24"/>
                <w:szCs w:val="24"/>
              </w:rPr>
              <w:t>Staff Experience</w:t>
            </w:r>
            <w:r w:rsidRPr="00E47E09">
              <w:rPr>
                <w:rFonts w:cs="Calibri"/>
                <w:sz w:val="24"/>
                <w:szCs w:val="24"/>
              </w:rPr>
              <w:t xml:space="preserve"> Questionnaire” </w:t>
            </w:r>
          </w:p>
          <w:p w:rsidR="00400536" w:rsidRPr="00E47E09" w:rsidRDefault="00400536" w:rsidP="00400536">
            <w:pPr>
              <w:spacing w:after="0"/>
              <w:ind w:left="720"/>
              <w:rPr>
                <w:color w:val="000000"/>
                <w:sz w:val="24"/>
                <w:szCs w:val="24"/>
              </w:rPr>
            </w:pPr>
          </w:p>
          <w:p w:rsidR="0090130D" w:rsidRPr="00E47E09" w:rsidRDefault="00400536" w:rsidP="0090130D">
            <w:pPr>
              <w:spacing w:after="0"/>
              <w:ind w:left="1417" w:right="1417"/>
              <w:rPr>
                <w:color w:val="000000"/>
                <w:sz w:val="24"/>
                <w:szCs w:val="24"/>
              </w:rPr>
            </w:pPr>
            <w:r w:rsidRPr="00E47E09">
              <w:rPr>
                <w:rFonts w:cs="Calibri"/>
                <w:i/>
                <w:sz w:val="24"/>
                <w:szCs w:val="24"/>
              </w:rPr>
              <w:t>“</w:t>
            </w:r>
            <w:r w:rsidRPr="00E47E09">
              <w:rPr>
                <w:i/>
                <w:sz w:val="24"/>
                <w:szCs w:val="24"/>
              </w:rPr>
              <w:t xml:space="preserve">Built in conjunction with </w:t>
            </w:r>
            <w:r w:rsidR="002B4AC0">
              <w:rPr>
                <w:i/>
                <w:sz w:val="24"/>
                <w:szCs w:val="24"/>
              </w:rPr>
              <w:t>NHSScotland</w:t>
            </w:r>
            <w:r w:rsidRPr="00E47E09">
              <w:rPr>
                <w:i/>
                <w:sz w:val="24"/>
                <w:szCs w:val="24"/>
              </w:rPr>
              <w:t xml:space="preserve"> staff, Scotland is the only country in the world to be developing such a systematic measure in this inclusive manner”</w:t>
            </w:r>
            <w:r w:rsidR="0040136C">
              <w:rPr>
                <w:rStyle w:val="FootnoteReference"/>
                <w:rFonts w:cs="Calibri"/>
                <w:sz w:val="24"/>
                <w:szCs w:val="24"/>
              </w:rPr>
              <w:t xml:space="preserve"> </w:t>
            </w:r>
            <w:r w:rsidR="0058425B">
              <w:rPr>
                <w:rStyle w:val="FootnoteReference"/>
                <w:rFonts w:cs="Calibri"/>
                <w:sz w:val="24"/>
                <w:szCs w:val="24"/>
              </w:rPr>
              <w:t>4</w:t>
            </w:r>
          </w:p>
          <w:p w:rsidR="0090130D" w:rsidRPr="0000544B" w:rsidRDefault="0090130D" w:rsidP="0090130D">
            <w:pPr>
              <w:spacing w:after="0"/>
              <w:ind w:left="1417" w:right="1417"/>
              <w:rPr>
                <w:color w:val="000000"/>
                <w:sz w:val="16"/>
                <w:szCs w:val="16"/>
              </w:rPr>
            </w:pPr>
          </w:p>
          <w:p w:rsidR="005F574C" w:rsidRDefault="00400536" w:rsidP="0090130D">
            <w:pPr>
              <w:pStyle w:val="ListParagraph"/>
              <w:numPr>
                <w:ilvl w:val="0"/>
                <w:numId w:val="6"/>
              </w:numPr>
              <w:spacing w:after="0"/>
              <w:ind w:right="1417"/>
              <w:rPr>
                <w:sz w:val="24"/>
                <w:szCs w:val="24"/>
              </w:rPr>
            </w:pPr>
            <w:r w:rsidRPr="0000544B">
              <w:rPr>
                <w:sz w:val="24"/>
                <w:szCs w:val="24"/>
              </w:rPr>
              <w:t xml:space="preserve">Team Vitality and Care Questionnaire </w:t>
            </w:r>
            <w:r w:rsidR="004D098B" w:rsidRPr="0000544B">
              <w:rPr>
                <w:sz w:val="24"/>
                <w:szCs w:val="24"/>
              </w:rPr>
              <w:t>Staff Experience</w:t>
            </w:r>
            <w:r w:rsidR="005F574C" w:rsidRPr="0000544B">
              <w:rPr>
                <w:sz w:val="24"/>
                <w:szCs w:val="24"/>
              </w:rPr>
              <w:t xml:space="preserve"> </w:t>
            </w:r>
            <w:r w:rsidRPr="0000544B">
              <w:rPr>
                <w:sz w:val="24"/>
                <w:szCs w:val="24"/>
              </w:rPr>
              <w:t>(TVCQ</w:t>
            </w:r>
            <w:r w:rsidR="005F574C" w:rsidRPr="0000544B">
              <w:rPr>
                <w:sz w:val="24"/>
                <w:szCs w:val="24"/>
              </w:rPr>
              <w:t>SE</w:t>
            </w:r>
            <w:r w:rsidRPr="0000544B">
              <w:rPr>
                <w:sz w:val="24"/>
                <w:szCs w:val="24"/>
              </w:rPr>
              <w:t xml:space="preserve">) </w:t>
            </w:r>
            <w:r w:rsidR="005F574C" w:rsidRPr="0000544B">
              <w:rPr>
                <w:sz w:val="24"/>
                <w:szCs w:val="24"/>
              </w:rPr>
              <w:t>NHS Tayside</w:t>
            </w:r>
            <w:r w:rsidR="00765619">
              <w:rPr>
                <w:sz w:val="24"/>
                <w:szCs w:val="24"/>
              </w:rPr>
              <w:t xml:space="preserve"> (Mackie) and Scottish Government</w:t>
            </w:r>
            <w:r w:rsidR="005F574C" w:rsidRPr="0000544B">
              <w:rPr>
                <w:sz w:val="24"/>
                <w:szCs w:val="24"/>
              </w:rPr>
              <w:t xml:space="preserve">, currently </w:t>
            </w:r>
            <w:r w:rsidR="005F574C">
              <w:rPr>
                <w:sz w:val="24"/>
                <w:szCs w:val="24"/>
              </w:rPr>
              <w:t xml:space="preserve">undergoing validation </w:t>
            </w:r>
            <w:r w:rsidR="0000544B">
              <w:rPr>
                <w:sz w:val="24"/>
                <w:szCs w:val="24"/>
              </w:rPr>
              <w:t xml:space="preserve">NHS Tayside supported </w:t>
            </w:r>
            <w:r w:rsidRPr="00E47E09">
              <w:rPr>
                <w:sz w:val="24"/>
                <w:szCs w:val="24"/>
              </w:rPr>
              <w:t>by Dundee University, to be used as a recommended national team diagnostic tool at local level</w:t>
            </w:r>
            <w:r w:rsidR="0090130D" w:rsidRPr="00E47E09">
              <w:rPr>
                <w:sz w:val="24"/>
                <w:szCs w:val="24"/>
              </w:rPr>
              <w:t xml:space="preserve"> </w:t>
            </w:r>
          </w:p>
          <w:p w:rsidR="005F574C" w:rsidRPr="0000544B" w:rsidRDefault="005F574C" w:rsidP="005F574C">
            <w:pPr>
              <w:pStyle w:val="ListParagraph"/>
              <w:spacing w:after="0"/>
              <w:ind w:right="1417"/>
              <w:rPr>
                <w:sz w:val="16"/>
                <w:szCs w:val="16"/>
              </w:rPr>
            </w:pPr>
          </w:p>
          <w:p w:rsidR="00400536" w:rsidRPr="00E47E09" w:rsidRDefault="005F574C" w:rsidP="0090130D">
            <w:pPr>
              <w:pStyle w:val="ListParagraph"/>
              <w:numPr>
                <w:ilvl w:val="0"/>
                <w:numId w:val="6"/>
              </w:numPr>
              <w:spacing w:after="0"/>
              <w:ind w:right="1417"/>
              <w:rPr>
                <w:sz w:val="24"/>
                <w:szCs w:val="24"/>
              </w:rPr>
            </w:pPr>
            <w:r>
              <w:rPr>
                <w:sz w:val="24"/>
                <w:szCs w:val="24"/>
              </w:rPr>
              <w:t>Further d</w:t>
            </w:r>
            <w:r w:rsidR="00400536" w:rsidRPr="00E47E09">
              <w:rPr>
                <w:sz w:val="24"/>
                <w:szCs w:val="24"/>
              </w:rPr>
              <w:t xml:space="preserve">evelopment of a National </w:t>
            </w:r>
            <w:r w:rsidR="004D098B">
              <w:rPr>
                <w:sz w:val="24"/>
                <w:szCs w:val="24"/>
              </w:rPr>
              <w:t>Staff Experience</w:t>
            </w:r>
            <w:r w:rsidR="00400536" w:rsidRPr="00E47E09">
              <w:rPr>
                <w:sz w:val="24"/>
                <w:szCs w:val="24"/>
              </w:rPr>
              <w:t xml:space="preserve"> Diagnostic Toolkit</w:t>
            </w:r>
            <w:r>
              <w:rPr>
                <w:sz w:val="24"/>
                <w:szCs w:val="24"/>
              </w:rPr>
              <w:t xml:space="preserve"> which includes </w:t>
            </w:r>
            <w:r w:rsidR="00400536" w:rsidRPr="00E47E09">
              <w:rPr>
                <w:sz w:val="24"/>
                <w:szCs w:val="24"/>
              </w:rPr>
              <w:t>Pulse Surveys and Exit Interviews</w:t>
            </w:r>
            <w:r>
              <w:rPr>
                <w:sz w:val="24"/>
                <w:szCs w:val="24"/>
              </w:rPr>
              <w:t xml:space="preserve"> in line with the </w:t>
            </w:r>
            <w:r w:rsidR="004D098B">
              <w:rPr>
                <w:sz w:val="24"/>
                <w:szCs w:val="24"/>
              </w:rPr>
              <w:t>Staff Experience</w:t>
            </w:r>
            <w:r>
              <w:rPr>
                <w:sz w:val="24"/>
                <w:szCs w:val="24"/>
              </w:rPr>
              <w:t xml:space="preserve"> Framework and “Bespoke </w:t>
            </w:r>
            <w:r w:rsidR="004D098B">
              <w:rPr>
                <w:sz w:val="24"/>
                <w:szCs w:val="24"/>
              </w:rPr>
              <w:t>Staff Experience</w:t>
            </w:r>
            <w:r>
              <w:rPr>
                <w:sz w:val="24"/>
                <w:szCs w:val="24"/>
              </w:rPr>
              <w:t xml:space="preserve"> Questionnaire”</w:t>
            </w:r>
          </w:p>
          <w:p w:rsidR="00400536" w:rsidRPr="0000544B" w:rsidRDefault="00400536" w:rsidP="00400536">
            <w:pPr>
              <w:spacing w:after="0"/>
              <w:ind w:right="1417"/>
              <w:rPr>
                <w:i/>
                <w:sz w:val="16"/>
                <w:szCs w:val="16"/>
              </w:rPr>
            </w:pPr>
          </w:p>
          <w:p w:rsidR="009C5BCF" w:rsidRPr="00800B31" w:rsidRDefault="00400536" w:rsidP="00944B93">
            <w:pPr>
              <w:numPr>
                <w:ilvl w:val="0"/>
                <w:numId w:val="6"/>
              </w:numPr>
              <w:spacing w:after="0"/>
              <w:ind w:right="1417"/>
              <w:rPr>
                <w:color w:val="000000"/>
                <w:sz w:val="24"/>
                <w:szCs w:val="24"/>
              </w:rPr>
            </w:pPr>
            <w:r w:rsidRPr="00E47E09">
              <w:rPr>
                <w:sz w:val="24"/>
                <w:szCs w:val="24"/>
              </w:rPr>
              <w:t xml:space="preserve">The branding for the “Bespoke </w:t>
            </w:r>
            <w:r w:rsidR="004D098B">
              <w:rPr>
                <w:sz w:val="24"/>
                <w:szCs w:val="24"/>
              </w:rPr>
              <w:t>Staff Experience</w:t>
            </w:r>
            <w:r w:rsidRPr="00E47E09">
              <w:rPr>
                <w:sz w:val="24"/>
                <w:szCs w:val="24"/>
              </w:rPr>
              <w:t xml:space="preserve"> Questionnaire</w:t>
            </w:r>
            <w:r w:rsidR="005666A9">
              <w:rPr>
                <w:sz w:val="24"/>
                <w:szCs w:val="24"/>
              </w:rPr>
              <w:t>” was vot</w:t>
            </w:r>
            <w:r w:rsidR="00944B93">
              <w:rPr>
                <w:sz w:val="24"/>
                <w:szCs w:val="24"/>
              </w:rPr>
              <w:t>ed for and agreed as ‘iMatter’</w:t>
            </w:r>
          </w:p>
        </w:tc>
      </w:tr>
      <w:tr w:rsidR="009C5BCF" w:rsidRPr="00B07488" w:rsidTr="00100FD8">
        <w:trPr>
          <w:trHeight w:val="1087"/>
          <w:jc w:val="center"/>
        </w:trPr>
        <w:tc>
          <w:tcPr>
            <w:tcW w:w="2218" w:type="dxa"/>
            <w:shd w:val="clear" w:color="auto" w:fill="008BAC"/>
            <w:vAlign w:val="center"/>
          </w:tcPr>
          <w:p w:rsidR="009C5BCF" w:rsidRPr="00B07488" w:rsidRDefault="009C5BCF" w:rsidP="00100FD8">
            <w:pPr>
              <w:spacing w:after="0" w:line="240" w:lineRule="auto"/>
              <w:jc w:val="center"/>
              <w:rPr>
                <w:b/>
                <w:color w:val="FFFFFF"/>
                <w:sz w:val="28"/>
                <w:szCs w:val="28"/>
              </w:rPr>
            </w:pPr>
            <w:r>
              <w:br w:type="page"/>
            </w:r>
            <w:r>
              <w:rPr>
                <w:rFonts w:ascii="Lucida Sans Unicode" w:hAnsi="Lucida Sans Unicode" w:cs="Lucida Sans Unicode"/>
                <w:b/>
              </w:rPr>
              <w:br w:type="page"/>
            </w:r>
            <w:r>
              <w:rPr>
                <w:b/>
                <w:color w:val="FFFFFF"/>
                <w:sz w:val="28"/>
                <w:szCs w:val="28"/>
              </w:rPr>
              <w:t>Objective 3</w:t>
            </w:r>
            <w:r w:rsidRPr="00B07488">
              <w:rPr>
                <w:b/>
                <w:color w:val="FFFFFF"/>
                <w:sz w:val="28"/>
                <w:szCs w:val="28"/>
              </w:rPr>
              <w:t>:</w:t>
            </w:r>
          </w:p>
        </w:tc>
        <w:tc>
          <w:tcPr>
            <w:tcW w:w="12931" w:type="dxa"/>
            <w:shd w:val="clear" w:color="auto" w:fill="008BAC"/>
            <w:vAlign w:val="center"/>
          </w:tcPr>
          <w:p w:rsidR="009C5BCF" w:rsidRDefault="009C5BCF">
            <w:pPr>
              <w:spacing w:after="0" w:line="240" w:lineRule="auto"/>
              <w:jc w:val="both"/>
              <w:rPr>
                <w:b/>
                <w:color w:val="FFFFFF"/>
                <w:sz w:val="24"/>
                <w:szCs w:val="24"/>
              </w:rPr>
            </w:pPr>
            <w:r w:rsidRPr="00B07488">
              <w:rPr>
                <w:rFonts w:cs="Tahoma"/>
                <w:b/>
                <w:color w:val="FFFFFF"/>
                <w:sz w:val="24"/>
                <w:szCs w:val="24"/>
              </w:rPr>
              <w:t>To define a series of metrics that will be used to assess where individual NHS Boards lie on the spectrum of good-to-poor ‘</w:t>
            </w:r>
            <w:r w:rsidR="004D098B">
              <w:rPr>
                <w:rFonts w:cs="Tahoma"/>
                <w:b/>
                <w:color w:val="FFFFFF"/>
                <w:sz w:val="24"/>
                <w:szCs w:val="24"/>
              </w:rPr>
              <w:t>Staff Experience</w:t>
            </w:r>
            <w:r w:rsidRPr="00B07488">
              <w:rPr>
                <w:rFonts w:cs="Tahoma"/>
                <w:b/>
                <w:color w:val="FFFFFF"/>
                <w:sz w:val="24"/>
                <w:szCs w:val="24"/>
              </w:rPr>
              <w:t xml:space="preserve">’, helping us enhance aspects of Quality Strategy implementation and enriching further the </w:t>
            </w:r>
            <w:r w:rsidR="00740BEA">
              <w:rPr>
                <w:rFonts w:cs="Tahoma"/>
                <w:b/>
                <w:color w:val="FFFFFF"/>
                <w:sz w:val="24"/>
                <w:szCs w:val="24"/>
              </w:rPr>
              <w:t>Patient Experience</w:t>
            </w:r>
          </w:p>
        </w:tc>
      </w:tr>
      <w:tr w:rsidR="009C5BCF" w:rsidRPr="00E7075D" w:rsidTr="00E659A0">
        <w:trPr>
          <w:trHeight w:val="598"/>
          <w:jc w:val="center"/>
        </w:trPr>
        <w:tc>
          <w:tcPr>
            <w:tcW w:w="2218" w:type="dxa"/>
            <w:shd w:val="clear" w:color="auto" w:fill="7DE6FF"/>
            <w:vAlign w:val="center"/>
          </w:tcPr>
          <w:p w:rsidR="009C5BCF" w:rsidRPr="00E7075D" w:rsidRDefault="009C5BCF" w:rsidP="00E659A0">
            <w:pPr>
              <w:spacing w:after="0" w:line="240" w:lineRule="auto"/>
              <w:jc w:val="center"/>
              <w:rPr>
                <w:sz w:val="24"/>
                <w:szCs w:val="24"/>
              </w:rPr>
            </w:pPr>
            <w:r>
              <w:rPr>
                <w:b/>
                <w:sz w:val="24"/>
                <w:szCs w:val="24"/>
              </w:rPr>
              <w:t>Recommendations</w:t>
            </w:r>
          </w:p>
        </w:tc>
        <w:tc>
          <w:tcPr>
            <w:tcW w:w="12931" w:type="dxa"/>
          </w:tcPr>
          <w:p w:rsidR="006610B0" w:rsidRPr="006610B0" w:rsidRDefault="009C5BCF" w:rsidP="006610B0">
            <w:pPr>
              <w:numPr>
                <w:ilvl w:val="0"/>
                <w:numId w:val="7"/>
              </w:numPr>
              <w:spacing w:after="0" w:line="240" w:lineRule="auto"/>
              <w:contextualSpacing/>
              <w:rPr>
                <w:color w:val="000000"/>
                <w:sz w:val="24"/>
                <w:szCs w:val="24"/>
              </w:rPr>
            </w:pPr>
            <w:r>
              <w:rPr>
                <w:color w:val="000000"/>
                <w:sz w:val="24"/>
                <w:szCs w:val="24"/>
              </w:rPr>
              <w:t xml:space="preserve">SWAG to approve the </w:t>
            </w:r>
            <w:r w:rsidR="006923C4">
              <w:rPr>
                <w:color w:val="000000"/>
                <w:sz w:val="24"/>
                <w:szCs w:val="24"/>
              </w:rPr>
              <w:t xml:space="preserve">“Bespoke </w:t>
            </w:r>
            <w:r w:rsidR="004D098B">
              <w:rPr>
                <w:color w:val="000000"/>
                <w:sz w:val="24"/>
                <w:szCs w:val="24"/>
              </w:rPr>
              <w:t>Staff Experience</w:t>
            </w:r>
            <w:r w:rsidR="006923C4">
              <w:rPr>
                <w:color w:val="000000"/>
                <w:sz w:val="24"/>
                <w:szCs w:val="24"/>
              </w:rPr>
              <w:t xml:space="preserve"> Questionnaire”</w:t>
            </w:r>
            <w:r>
              <w:rPr>
                <w:color w:val="000000"/>
                <w:sz w:val="24"/>
                <w:szCs w:val="24"/>
              </w:rPr>
              <w:t xml:space="preserve"> including the formula for the calculation of the </w:t>
            </w:r>
            <w:r w:rsidR="00895414">
              <w:rPr>
                <w:color w:val="000000"/>
                <w:sz w:val="24"/>
                <w:szCs w:val="24"/>
              </w:rPr>
              <w:t>NHSSEEI</w:t>
            </w:r>
          </w:p>
          <w:p w:rsidR="00F376F2" w:rsidRPr="00C078D6" w:rsidRDefault="00F376F2" w:rsidP="00F376F2">
            <w:pPr>
              <w:spacing w:after="0" w:line="240" w:lineRule="auto"/>
              <w:ind w:left="720"/>
              <w:contextualSpacing/>
              <w:rPr>
                <w:sz w:val="24"/>
                <w:szCs w:val="24"/>
              </w:rPr>
            </w:pPr>
          </w:p>
          <w:p w:rsidR="006610B0" w:rsidRDefault="009C5BCF" w:rsidP="006610B0">
            <w:pPr>
              <w:numPr>
                <w:ilvl w:val="0"/>
                <w:numId w:val="7"/>
              </w:numPr>
              <w:spacing w:after="0" w:line="240" w:lineRule="auto"/>
              <w:contextualSpacing/>
              <w:rPr>
                <w:sz w:val="24"/>
                <w:szCs w:val="24"/>
              </w:rPr>
            </w:pPr>
            <w:r w:rsidRPr="00C078D6">
              <w:rPr>
                <w:sz w:val="24"/>
                <w:szCs w:val="24"/>
              </w:rPr>
              <w:t xml:space="preserve">SWAG to approve the </w:t>
            </w:r>
            <w:r w:rsidR="004D098B">
              <w:rPr>
                <w:sz w:val="24"/>
                <w:szCs w:val="24"/>
              </w:rPr>
              <w:t>Staff Experience</w:t>
            </w:r>
            <w:r w:rsidR="006610B0">
              <w:rPr>
                <w:sz w:val="24"/>
                <w:szCs w:val="24"/>
              </w:rPr>
              <w:t xml:space="preserve"> Team </w:t>
            </w:r>
            <w:r w:rsidRPr="00C078D6">
              <w:rPr>
                <w:sz w:val="24"/>
                <w:szCs w:val="24"/>
              </w:rPr>
              <w:t xml:space="preserve">Results Reports developed from the </w:t>
            </w:r>
            <w:r w:rsidR="00014B8D" w:rsidRPr="00C078D6">
              <w:rPr>
                <w:sz w:val="24"/>
                <w:szCs w:val="24"/>
              </w:rPr>
              <w:t xml:space="preserve">“Bespoke </w:t>
            </w:r>
            <w:r w:rsidR="004D098B">
              <w:rPr>
                <w:sz w:val="24"/>
                <w:szCs w:val="24"/>
              </w:rPr>
              <w:t>Staff Experience</w:t>
            </w:r>
            <w:r w:rsidR="00014B8D" w:rsidRPr="00C078D6">
              <w:rPr>
                <w:sz w:val="24"/>
                <w:szCs w:val="24"/>
              </w:rPr>
              <w:t xml:space="preserve"> Questionnaire”</w:t>
            </w:r>
            <w:r w:rsidRPr="00C078D6">
              <w:rPr>
                <w:sz w:val="24"/>
                <w:szCs w:val="24"/>
              </w:rPr>
              <w:t xml:space="preserve"> with</w:t>
            </w:r>
            <w:r w:rsidR="00FE3E05">
              <w:rPr>
                <w:sz w:val="24"/>
                <w:szCs w:val="24"/>
              </w:rPr>
              <w:t xml:space="preserve"> the thresholds for results visually set on a colour coded rating scale at </w:t>
            </w:r>
            <w:r w:rsidR="005A625D">
              <w:rPr>
                <w:sz w:val="24"/>
                <w:szCs w:val="24"/>
              </w:rPr>
              <w:t xml:space="preserve"> Focus to Improve</w:t>
            </w:r>
            <w:r w:rsidR="00F30157" w:rsidRPr="00C078D6">
              <w:rPr>
                <w:sz w:val="24"/>
                <w:szCs w:val="24"/>
              </w:rPr>
              <w:t xml:space="preserve"> 0-33%</w:t>
            </w:r>
            <w:r w:rsidR="00153A8C" w:rsidRPr="00C078D6">
              <w:rPr>
                <w:sz w:val="24"/>
                <w:szCs w:val="24"/>
              </w:rPr>
              <w:t xml:space="preserve"> (</w:t>
            </w:r>
            <w:r w:rsidR="00153A8C" w:rsidRPr="007758A1">
              <w:rPr>
                <w:b/>
                <w:color w:val="FF0000"/>
                <w:sz w:val="24"/>
                <w:szCs w:val="24"/>
              </w:rPr>
              <w:t>Red</w:t>
            </w:r>
            <w:r w:rsidR="00153A8C" w:rsidRPr="00C078D6">
              <w:rPr>
                <w:sz w:val="24"/>
                <w:szCs w:val="24"/>
              </w:rPr>
              <w:t>)</w:t>
            </w:r>
            <w:r w:rsidR="00F30157" w:rsidRPr="00C078D6">
              <w:rPr>
                <w:sz w:val="24"/>
                <w:szCs w:val="24"/>
              </w:rPr>
              <w:t xml:space="preserve">, </w:t>
            </w:r>
            <w:r w:rsidR="005A625D">
              <w:rPr>
                <w:sz w:val="24"/>
                <w:szCs w:val="24"/>
              </w:rPr>
              <w:t xml:space="preserve">Improve to Monitor </w:t>
            </w:r>
            <w:r w:rsidR="00F30157" w:rsidRPr="00C078D6">
              <w:rPr>
                <w:sz w:val="24"/>
                <w:szCs w:val="24"/>
              </w:rPr>
              <w:t>3</w:t>
            </w:r>
            <w:r w:rsidR="00021CC0" w:rsidRPr="00C078D6">
              <w:rPr>
                <w:sz w:val="24"/>
                <w:szCs w:val="24"/>
              </w:rPr>
              <w:t>4</w:t>
            </w:r>
            <w:r w:rsidR="00153A8C" w:rsidRPr="00C078D6">
              <w:rPr>
                <w:sz w:val="24"/>
                <w:szCs w:val="24"/>
              </w:rPr>
              <w:t>-50%</w:t>
            </w:r>
            <w:r w:rsidR="00FE3E05">
              <w:rPr>
                <w:sz w:val="24"/>
                <w:szCs w:val="24"/>
              </w:rPr>
              <w:t>,</w:t>
            </w:r>
            <w:r w:rsidR="00153A8C" w:rsidRPr="00C078D6">
              <w:rPr>
                <w:sz w:val="24"/>
                <w:szCs w:val="24"/>
              </w:rPr>
              <w:t xml:space="preserve"> (</w:t>
            </w:r>
            <w:r w:rsidR="00153A8C" w:rsidRPr="005A625D">
              <w:rPr>
                <w:b/>
                <w:color w:val="FF6600"/>
                <w:sz w:val="24"/>
                <w:szCs w:val="24"/>
              </w:rPr>
              <w:t>Orange</w:t>
            </w:r>
            <w:r w:rsidR="00153A8C" w:rsidRPr="00C078D6">
              <w:rPr>
                <w:sz w:val="24"/>
                <w:szCs w:val="24"/>
              </w:rPr>
              <w:t>),</w:t>
            </w:r>
            <w:r w:rsidR="0002344F">
              <w:rPr>
                <w:sz w:val="24"/>
                <w:szCs w:val="24"/>
              </w:rPr>
              <w:t xml:space="preserve"> M</w:t>
            </w:r>
            <w:r w:rsidR="00FE3E05">
              <w:rPr>
                <w:sz w:val="24"/>
                <w:szCs w:val="24"/>
              </w:rPr>
              <w:t>onitor</w:t>
            </w:r>
            <w:r w:rsidR="00153A8C" w:rsidRPr="00C078D6">
              <w:rPr>
                <w:sz w:val="24"/>
                <w:szCs w:val="24"/>
              </w:rPr>
              <w:t xml:space="preserve"> </w:t>
            </w:r>
            <w:r w:rsidR="005A625D">
              <w:rPr>
                <w:sz w:val="24"/>
                <w:szCs w:val="24"/>
              </w:rPr>
              <w:t xml:space="preserve">to Further Improve </w:t>
            </w:r>
            <w:r w:rsidR="00153A8C" w:rsidRPr="00C078D6">
              <w:rPr>
                <w:sz w:val="24"/>
                <w:szCs w:val="24"/>
              </w:rPr>
              <w:t>51-66% (</w:t>
            </w:r>
            <w:r w:rsidR="00153A8C" w:rsidRPr="007758A1">
              <w:rPr>
                <w:b/>
                <w:color w:val="DAD500"/>
                <w:sz w:val="24"/>
                <w:szCs w:val="24"/>
              </w:rPr>
              <w:t>Yellow</w:t>
            </w:r>
            <w:r w:rsidR="00153A8C" w:rsidRPr="00C078D6">
              <w:rPr>
                <w:sz w:val="24"/>
                <w:szCs w:val="24"/>
              </w:rPr>
              <w:t>)</w:t>
            </w:r>
            <w:r w:rsidR="000B1BDA">
              <w:rPr>
                <w:sz w:val="24"/>
                <w:szCs w:val="24"/>
              </w:rPr>
              <w:t>,</w:t>
            </w:r>
            <w:r w:rsidR="00153A8C" w:rsidRPr="00C078D6">
              <w:rPr>
                <w:sz w:val="24"/>
                <w:szCs w:val="24"/>
              </w:rPr>
              <w:t xml:space="preserve"> </w:t>
            </w:r>
            <w:r w:rsidR="00F30157" w:rsidRPr="00C078D6">
              <w:rPr>
                <w:sz w:val="24"/>
                <w:szCs w:val="24"/>
              </w:rPr>
              <w:t xml:space="preserve">and </w:t>
            </w:r>
            <w:r w:rsidR="000B1BDA">
              <w:rPr>
                <w:sz w:val="24"/>
                <w:szCs w:val="24"/>
              </w:rPr>
              <w:t xml:space="preserve">Strive and </w:t>
            </w:r>
            <w:r w:rsidR="00F30157" w:rsidRPr="00C078D6">
              <w:rPr>
                <w:sz w:val="24"/>
                <w:szCs w:val="24"/>
              </w:rPr>
              <w:t xml:space="preserve">Celebrate </w:t>
            </w:r>
            <w:r w:rsidR="00021CC0" w:rsidRPr="00C078D6">
              <w:rPr>
                <w:sz w:val="24"/>
                <w:szCs w:val="24"/>
              </w:rPr>
              <w:t>67</w:t>
            </w:r>
            <w:r w:rsidRPr="00C078D6">
              <w:rPr>
                <w:sz w:val="24"/>
                <w:szCs w:val="24"/>
              </w:rPr>
              <w:t>-100%</w:t>
            </w:r>
            <w:r w:rsidR="00153A8C" w:rsidRPr="00C078D6">
              <w:rPr>
                <w:sz w:val="24"/>
                <w:szCs w:val="24"/>
              </w:rPr>
              <w:t xml:space="preserve"> (</w:t>
            </w:r>
            <w:r w:rsidR="00153A8C" w:rsidRPr="007758A1">
              <w:rPr>
                <w:b/>
                <w:color w:val="00B050"/>
                <w:sz w:val="24"/>
                <w:szCs w:val="24"/>
              </w:rPr>
              <w:t>Green</w:t>
            </w:r>
            <w:r w:rsidR="00153A8C" w:rsidRPr="00C078D6">
              <w:rPr>
                <w:sz w:val="24"/>
                <w:szCs w:val="24"/>
              </w:rPr>
              <w:t>)</w:t>
            </w:r>
            <w:r w:rsidR="00FE3E05">
              <w:rPr>
                <w:sz w:val="24"/>
                <w:szCs w:val="24"/>
              </w:rPr>
              <w:t xml:space="preserve"> </w:t>
            </w:r>
            <w:r w:rsidR="006D0A07">
              <w:rPr>
                <w:sz w:val="24"/>
                <w:szCs w:val="24"/>
              </w:rPr>
              <w:t>(a sample</w:t>
            </w:r>
            <w:r w:rsidR="00CD12F0">
              <w:rPr>
                <w:sz w:val="24"/>
                <w:szCs w:val="24"/>
              </w:rPr>
              <w:t xml:space="preserve"> Team results Report can be found</w:t>
            </w:r>
            <w:r w:rsidR="00944B93">
              <w:rPr>
                <w:sz w:val="24"/>
                <w:szCs w:val="24"/>
              </w:rPr>
              <w:t xml:space="preserve"> in Appendix 3</w:t>
            </w:r>
            <w:r w:rsidR="0099787F">
              <w:rPr>
                <w:sz w:val="24"/>
                <w:szCs w:val="24"/>
              </w:rPr>
              <w:t>)</w:t>
            </w:r>
          </w:p>
          <w:p w:rsidR="006610B0" w:rsidRPr="006610B0" w:rsidRDefault="006610B0" w:rsidP="006610B0">
            <w:pPr>
              <w:spacing w:after="0" w:line="240" w:lineRule="auto"/>
              <w:contextualSpacing/>
              <w:rPr>
                <w:sz w:val="24"/>
                <w:szCs w:val="24"/>
              </w:rPr>
            </w:pPr>
          </w:p>
          <w:p w:rsidR="006610B0" w:rsidRPr="00C078D6" w:rsidRDefault="006610B0" w:rsidP="00E659A0">
            <w:pPr>
              <w:numPr>
                <w:ilvl w:val="0"/>
                <w:numId w:val="7"/>
              </w:numPr>
              <w:spacing w:after="0" w:line="240" w:lineRule="auto"/>
              <w:contextualSpacing/>
              <w:rPr>
                <w:sz w:val="24"/>
                <w:szCs w:val="24"/>
              </w:rPr>
            </w:pPr>
            <w:r>
              <w:rPr>
                <w:sz w:val="24"/>
                <w:szCs w:val="24"/>
              </w:rPr>
              <w:t xml:space="preserve">SWAG to approve the Team Vitality and Care Questionnaire </w:t>
            </w:r>
            <w:r w:rsidR="004D098B">
              <w:rPr>
                <w:sz w:val="24"/>
                <w:szCs w:val="24"/>
              </w:rPr>
              <w:t>Staff Experience</w:t>
            </w:r>
            <w:r>
              <w:rPr>
                <w:sz w:val="24"/>
                <w:szCs w:val="24"/>
              </w:rPr>
              <w:t xml:space="preserve"> (TVCQ</w:t>
            </w:r>
            <w:r w:rsidR="009464D9">
              <w:rPr>
                <w:sz w:val="24"/>
                <w:szCs w:val="24"/>
              </w:rPr>
              <w:t>SE</w:t>
            </w:r>
            <w:r>
              <w:rPr>
                <w:sz w:val="24"/>
                <w:szCs w:val="24"/>
              </w:rPr>
              <w:t>)</w:t>
            </w:r>
          </w:p>
          <w:p w:rsidR="009C5BCF" w:rsidRPr="00E7075D" w:rsidRDefault="009C5BCF" w:rsidP="00E659A0">
            <w:pPr>
              <w:spacing w:after="0" w:line="240" w:lineRule="auto"/>
              <w:contextualSpacing/>
              <w:rPr>
                <w:color w:val="000000"/>
                <w:sz w:val="24"/>
                <w:szCs w:val="24"/>
              </w:rPr>
            </w:pPr>
          </w:p>
        </w:tc>
      </w:tr>
    </w:tbl>
    <w:p w:rsidR="00CE0425" w:rsidRDefault="00CE0425" w:rsidP="00720F6C"/>
    <w:p w:rsidR="00CE0425" w:rsidRDefault="00CE0425" w:rsidP="00720F6C"/>
    <w:p w:rsidR="00CE0425" w:rsidRDefault="00CE0425" w:rsidP="00720F6C"/>
    <w:p w:rsidR="00CE0425" w:rsidRDefault="00CE0425" w:rsidP="00720F6C"/>
    <w:p w:rsidR="009C5BCF" w:rsidRDefault="009C5BCF" w:rsidP="00720F6C">
      <w:r>
        <w:br w:type="page"/>
      </w:r>
    </w:p>
    <w:p w:rsidR="00CE0425" w:rsidRPr="00720F6C" w:rsidRDefault="00CE0425" w:rsidP="00720F6C"/>
    <w:tbl>
      <w:tblPr>
        <w:tblW w:w="0" w:type="auto"/>
        <w:jc w:val="center"/>
        <w:tblInd w:w="-1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8"/>
        <w:gridCol w:w="12931"/>
      </w:tblGrid>
      <w:tr w:rsidR="009C5BCF" w:rsidRPr="00E7075D" w:rsidTr="00B92C3D">
        <w:trPr>
          <w:trHeight w:val="1087"/>
          <w:jc w:val="center"/>
        </w:trPr>
        <w:tc>
          <w:tcPr>
            <w:tcW w:w="2218" w:type="dxa"/>
            <w:shd w:val="clear" w:color="auto" w:fill="008BAC"/>
            <w:vAlign w:val="center"/>
          </w:tcPr>
          <w:p w:rsidR="009C5BCF" w:rsidRPr="00F623B6" w:rsidRDefault="009C5BCF" w:rsidP="00B92C3D">
            <w:pPr>
              <w:spacing w:after="0" w:line="240" w:lineRule="auto"/>
              <w:jc w:val="center"/>
              <w:rPr>
                <w:b/>
                <w:color w:val="FFFFFF"/>
                <w:sz w:val="28"/>
                <w:szCs w:val="28"/>
              </w:rPr>
            </w:pPr>
            <w:r>
              <w:rPr>
                <w:b/>
                <w:color w:val="FFFFFF"/>
                <w:sz w:val="28"/>
                <w:szCs w:val="28"/>
              </w:rPr>
              <w:t>Objective 4</w:t>
            </w:r>
            <w:r w:rsidRPr="00F623B6">
              <w:rPr>
                <w:b/>
                <w:color w:val="FFFFFF"/>
                <w:sz w:val="28"/>
                <w:szCs w:val="28"/>
              </w:rPr>
              <w:t>:</w:t>
            </w:r>
          </w:p>
        </w:tc>
        <w:tc>
          <w:tcPr>
            <w:tcW w:w="12931" w:type="dxa"/>
            <w:shd w:val="clear" w:color="auto" w:fill="008BAC"/>
            <w:vAlign w:val="center"/>
          </w:tcPr>
          <w:p w:rsidR="009C5BCF" w:rsidRDefault="009C5BCF">
            <w:pPr>
              <w:pStyle w:val="ListParagraph"/>
              <w:autoSpaceDE w:val="0"/>
              <w:autoSpaceDN w:val="0"/>
              <w:adjustRightInd w:val="0"/>
              <w:spacing w:after="0"/>
              <w:ind w:left="0"/>
              <w:jc w:val="both"/>
              <w:rPr>
                <w:rFonts w:cs="Tahoma"/>
                <w:b/>
                <w:color w:val="FFFFFF"/>
                <w:sz w:val="24"/>
                <w:szCs w:val="24"/>
              </w:rPr>
            </w:pPr>
            <w:r w:rsidRPr="00521B94">
              <w:rPr>
                <w:rFonts w:cs="Tahoma"/>
                <w:b/>
                <w:color w:val="FFFFFF"/>
                <w:sz w:val="24"/>
                <w:szCs w:val="24"/>
              </w:rPr>
              <w:t xml:space="preserve">To inform the SGHD approach to developing and delivering the planned 2012 </w:t>
            </w:r>
            <w:r w:rsidR="002B4AC0">
              <w:rPr>
                <w:rFonts w:cs="Tahoma"/>
                <w:b/>
                <w:color w:val="FFFFFF"/>
                <w:sz w:val="24"/>
                <w:szCs w:val="24"/>
              </w:rPr>
              <w:t>NHSScotland</w:t>
            </w:r>
            <w:r w:rsidRPr="00521B94">
              <w:rPr>
                <w:rFonts w:cs="Tahoma"/>
                <w:b/>
                <w:color w:val="FFFFFF"/>
                <w:sz w:val="24"/>
                <w:szCs w:val="24"/>
              </w:rPr>
              <w:t xml:space="preserve"> Staff Survey, by enriching the approach through the embedding of new engagement metrics and bridging to a more real-time framework for the future</w:t>
            </w:r>
          </w:p>
        </w:tc>
      </w:tr>
      <w:tr w:rsidR="009C5BCF" w:rsidRPr="00E7075D" w:rsidTr="00B92C3D">
        <w:trPr>
          <w:trHeight w:val="598"/>
          <w:jc w:val="center"/>
        </w:trPr>
        <w:tc>
          <w:tcPr>
            <w:tcW w:w="2218" w:type="dxa"/>
            <w:shd w:val="clear" w:color="auto" w:fill="B9F2FF"/>
            <w:vAlign w:val="center"/>
          </w:tcPr>
          <w:p w:rsidR="009C5BCF" w:rsidRPr="00C07C7E" w:rsidRDefault="009C5BCF" w:rsidP="00B92C3D">
            <w:pPr>
              <w:spacing w:after="0" w:line="240" w:lineRule="auto"/>
              <w:jc w:val="center"/>
              <w:rPr>
                <w:b/>
                <w:sz w:val="24"/>
                <w:szCs w:val="24"/>
              </w:rPr>
            </w:pPr>
            <w:r w:rsidRPr="00C07C7E">
              <w:rPr>
                <w:b/>
                <w:sz w:val="24"/>
                <w:szCs w:val="24"/>
              </w:rPr>
              <w:t>Outcome</w:t>
            </w:r>
            <w:r>
              <w:rPr>
                <w:b/>
                <w:sz w:val="24"/>
                <w:szCs w:val="24"/>
              </w:rPr>
              <w:t>s</w:t>
            </w:r>
          </w:p>
        </w:tc>
        <w:tc>
          <w:tcPr>
            <w:tcW w:w="12931" w:type="dxa"/>
          </w:tcPr>
          <w:p w:rsidR="009C5BCF" w:rsidRPr="005B4A83" w:rsidRDefault="009C5BCF" w:rsidP="00434BDA">
            <w:pPr>
              <w:numPr>
                <w:ilvl w:val="0"/>
                <w:numId w:val="13"/>
              </w:numPr>
              <w:spacing w:after="0"/>
              <w:rPr>
                <w:color w:val="000000"/>
                <w:sz w:val="24"/>
                <w:szCs w:val="24"/>
              </w:rPr>
            </w:pPr>
            <w:r>
              <w:rPr>
                <w:rFonts w:cs="Calibri"/>
                <w:sz w:val="24"/>
                <w:szCs w:val="24"/>
              </w:rPr>
              <w:t xml:space="preserve">A </w:t>
            </w:r>
            <w:r w:rsidR="00014B8D">
              <w:rPr>
                <w:rFonts w:cs="Calibri"/>
                <w:sz w:val="24"/>
                <w:szCs w:val="24"/>
              </w:rPr>
              <w:t xml:space="preserve">“Bespoke </w:t>
            </w:r>
            <w:r w:rsidR="004D098B">
              <w:rPr>
                <w:rFonts w:cs="Calibri"/>
                <w:sz w:val="24"/>
                <w:szCs w:val="24"/>
              </w:rPr>
              <w:t>Staff Experience</w:t>
            </w:r>
            <w:r w:rsidR="00014B8D">
              <w:rPr>
                <w:rFonts w:cs="Calibri"/>
                <w:sz w:val="24"/>
                <w:szCs w:val="24"/>
              </w:rPr>
              <w:t xml:space="preserve"> Questionnaire”</w:t>
            </w:r>
            <w:r>
              <w:rPr>
                <w:rFonts w:cs="Calibri"/>
                <w:sz w:val="24"/>
                <w:szCs w:val="24"/>
              </w:rPr>
              <w:t xml:space="preserve"> developed </w:t>
            </w:r>
            <w:r w:rsidR="00341D47">
              <w:rPr>
                <w:rFonts w:cs="Calibri"/>
                <w:sz w:val="24"/>
                <w:szCs w:val="24"/>
              </w:rPr>
              <w:t xml:space="preserve">as part of the </w:t>
            </w:r>
            <w:r w:rsidR="004D098B">
              <w:rPr>
                <w:rFonts w:cs="Calibri"/>
                <w:sz w:val="24"/>
                <w:szCs w:val="24"/>
              </w:rPr>
              <w:t>Staff Experience</w:t>
            </w:r>
            <w:r w:rsidR="00341D47">
              <w:rPr>
                <w:rFonts w:cs="Calibri"/>
                <w:sz w:val="24"/>
                <w:szCs w:val="24"/>
              </w:rPr>
              <w:t xml:space="preserve"> Continuous Improvement Model</w:t>
            </w:r>
          </w:p>
          <w:p w:rsidR="009C5BCF" w:rsidRPr="00434BDA" w:rsidRDefault="009C5BCF" w:rsidP="005B4A83">
            <w:pPr>
              <w:spacing w:after="0"/>
              <w:rPr>
                <w:color w:val="000000"/>
                <w:sz w:val="24"/>
                <w:szCs w:val="24"/>
              </w:rPr>
            </w:pPr>
          </w:p>
          <w:p w:rsidR="009C5BCF" w:rsidRPr="00434BDA" w:rsidRDefault="009C5BCF" w:rsidP="00434BDA">
            <w:pPr>
              <w:numPr>
                <w:ilvl w:val="0"/>
                <w:numId w:val="13"/>
              </w:numPr>
              <w:spacing w:after="0"/>
              <w:rPr>
                <w:color w:val="000000"/>
                <w:sz w:val="24"/>
                <w:szCs w:val="24"/>
              </w:rPr>
            </w:pPr>
            <w:r>
              <w:rPr>
                <w:rFonts w:cs="Calibri"/>
                <w:sz w:val="24"/>
                <w:szCs w:val="24"/>
              </w:rPr>
              <w:t>The production of a validated NH</w:t>
            </w:r>
            <w:r w:rsidR="00341D47">
              <w:rPr>
                <w:rFonts w:cs="Calibri"/>
                <w:sz w:val="24"/>
                <w:szCs w:val="24"/>
              </w:rPr>
              <w:t>S</w:t>
            </w:r>
            <w:r>
              <w:rPr>
                <w:rFonts w:cs="Calibri"/>
                <w:sz w:val="24"/>
                <w:szCs w:val="24"/>
              </w:rPr>
              <w:t>SEEI metric</w:t>
            </w:r>
          </w:p>
          <w:p w:rsidR="009C5BCF" w:rsidRPr="00800B31" w:rsidRDefault="009C5BCF" w:rsidP="00434BDA">
            <w:pPr>
              <w:spacing w:after="0"/>
              <w:ind w:left="720"/>
              <w:rPr>
                <w:color w:val="000000"/>
                <w:sz w:val="24"/>
                <w:szCs w:val="24"/>
              </w:rPr>
            </w:pPr>
          </w:p>
        </w:tc>
      </w:tr>
      <w:tr w:rsidR="009C5BCF" w:rsidRPr="00E7075D" w:rsidTr="00B92C3D">
        <w:trPr>
          <w:trHeight w:val="598"/>
          <w:jc w:val="center"/>
        </w:trPr>
        <w:tc>
          <w:tcPr>
            <w:tcW w:w="2218" w:type="dxa"/>
            <w:shd w:val="clear" w:color="auto" w:fill="7DE6FF"/>
            <w:vAlign w:val="center"/>
          </w:tcPr>
          <w:p w:rsidR="009C5BCF" w:rsidRPr="00E7075D" w:rsidRDefault="009C5BCF" w:rsidP="00B92C3D">
            <w:pPr>
              <w:spacing w:after="0" w:line="240" w:lineRule="auto"/>
              <w:jc w:val="center"/>
              <w:rPr>
                <w:sz w:val="24"/>
                <w:szCs w:val="24"/>
              </w:rPr>
            </w:pPr>
            <w:r>
              <w:rPr>
                <w:b/>
                <w:sz w:val="24"/>
                <w:szCs w:val="24"/>
              </w:rPr>
              <w:t>Recommendations</w:t>
            </w:r>
          </w:p>
        </w:tc>
        <w:tc>
          <w:tcPr>
            <w:tcW w:w="12931" w:type="dxa"/>
          </w:tcPr>
          <w:p w:rsidR="009C5BCF" w:rsidRDefault="009C5BCF" w:rsidP="00F11B23">
            <w:pPr>
              <w:numPr>
                <w:ilvl w:val="0"/>
                <w:numId w:val="14"/>
              </w:numPr>
              <w:spacing w:after="0" w:line="240" w:lineRule="auto"/>
              <w:contextualSpacing/>
              <w:rPr>
                <w:color w:val="000000"/>
                <w:sz w:val="24"/>
                <w:szCs w:val="24"/>
              </w:rPr>
            </w:pPr>
            <w:r>
              <w:rPr>
                <w:color w:val="000000"/>
                <w:sz w:val="24"/>
                <w:szCs w:val="24"/>
              </w:rPr>
              <w:t>SWAG to consider the future roll out and implementation of the</w:t>
            </w:r>
            <w:r w:rsidR="00564DFC">
              <w:rPr>
                <w:color w:val="000000"/>
                <w:sz w:val="24"/>
                <w:szCs w:val="24"/>
              </w:rPr>
              <w:t xml:space="preserve"> </w:t>
            </w:r>
            <w:r w:rsidR="004D098B">
              <w:rPr>
                <w:color w:val="000000"/>
                <w:sz w:val="24"/>
                <w:szCs w:val="24"/>
              </w:rPr>
              <w:t>Staff Experience</w:t>
            </w:r>
            <w:r w:rsidR="00564DFC">
              <w:rPr>
                <w:color w:val="000000"/>
                <w:sz w:val="24"/>
                <w:szCs w:val="24"/>
              </w:rPr>
              <w:t xml:space="preserve"> </w:t>
            </w:r>
            <w:r w:rsidR="00F349FC">
              <w:rPr>
                <w:color w:val="000000"/>
                <w:sz w:val="24"/>
                <w:szCs w:val="24"/>
              </w:rPr>
              <w:t xml:space="preserve">Continuous </w:t>
            </w:r>
            <w:r w:rsidR="00564DFC">
              <w:rPr>
                <w:color w:val="000000"/>
                <w:sz w:val="24"/>
                <w:szCs w:val="24"/>
              </w:rPr>
              <w:t>Improvement Model including the</w:t>
            </w:r>
            <w:r>
              <w:rPr>
                <w:color w:val="000000"/>
                <w:sz w:val="24"/>
                <w:szCs w:val="24"/>
              </w:rPr>
              <w:t xml:space="preserve"> </w:t>
            </w:r>
            <w:r w:rsidR="006923C4">
              <w:rPr>
                <w:color w:val="000000"/>
                <w:sz w:val="24"/>
                <w:szCs w:val="24"/>
              </w:rPr>
              <w:t xml:space="preserve">“Bespoke </w:t>
            </w:r>
            <w:r w:rsidR="004D098B">
              <w:rPr>
                <w:color w:val="000000"/>
                <w:sz w:val="24"/>
                <w:szCs w:val="24"/>
              </w:rPr>
              <w:t>Staff Experience</w:t>
            </w:r>
            <w:r w:rsidR="006923C4">
              <w:rPr>
                <w:color w:val="000000"/>
                <w:sz w:val="24"/>
                <w:szCs w:val="24"/>
              </w:rPr>
              <w:t xml:space="preserve"> Questionnaire”</w:t>
            </w:r>
            <w:r>
              <w:rPr>
                <w:color w:val="000000"/>
                <w:sz w:val="24"/>
                <w:szCs w:val="24"/>
              </w:rPr>
              <w:t xml:space="preserve"> </w:t>
            </w:r>
            <w:r w:rsidR="00564DFC">
              <w:rPr>
                <w:color w:val="000000"/>
                <w:sz w:val="24"/>
                <w:szCs w:val="24"/>
              </w:rPr>
              <w:t>and</w:t>
            </w:r>
            <w:r>
              <w:rPr>
                <w:color w:val="000000"/>
                <w:sz w:val="24"/>
                <w:szCs w:val="24"/>
              </w:rPr>
              <w:t xml:space="preserve"> NH</w:t>
            </w:r>
            <w:r w:rsidR="00564DFC">
              <w:rPr>
                <w:color w:val="000000"/>
                <w:sz w:val="24"/>
                <w:szCs w:val="24"/>
              </w:rPr>
              <w:t>S</w:t>
            </w:r>
            <w:r>
              <w:rPr>
                <w:color w:val="000000"/>
                <w:sz w:val="24"/>
                <w:szCs w:val="24"/>
              </w:rPr>
              <w:t>SEEI as Phase 2 of the Project</w:t>
            </w:r>
            <w:r w:rsidR="003D7E1E">
              <w:rPr>
                <w:color w:val="000000"/>
                <w:sz w:val="24"/>
                <w:szCs w:val="24"/>
              </w:rPr>
              <w:t xml:space="preserve">.  </w:t>
            </w:r>
            <w:r>
              <w:rPr>
                <w:color w:val="000000"/>
                <w:sz w:val="24"/>
                <w:szCs w:val="24"/>
              </w:rPr>
              <w:t>Expressions of interest have been received from several NHS Boards who wish to be early implementers</w:t>
            </w:r>
          </w:p>
          <w:p w:rsidR="002E1F98" w:rsidRPr="00C078D6" w:rsidRDefault="002E1F98" w:rsidP="008878B9">
            <w:pPr>
              <w:spacing w:after="0"/>
              <w:ind w:left="720"/>
              <w:contextualSpacing/>
              <w:rPr>
                <w:sz w:val="24"/>
                <w:szCs w:val="24"/>
              </w:rPr>
            </w:pPr>
          </w:p>
          <w:p w:rsidR="008878B9" w:rsidRDefault="004A49DA" w:rsidP="008878B9">
            <w:pPr>
              <w:numPr>
                <w:ilvl w:val="0"/>
                <w:numId w:val="14"/>
              </w:numPr>
              <w:spacing w:after="0"/>
              <w:contextualSpacing/>
              <w:rPr>
                <w:sz w:val="24"/>
                <w:szCs w:val="24"/>
              </w:rPr>
            </w:pPr>
            <w:r>
              <w:rPr>
                <w:sz w:val="24"/>
                <w:szCs w:val="24"/>
              </w:rPr>
              <w:t>Staff Experience Continuous Improvement Model</w:t>
            </w:r>
            <w:r w:rsidR="008517EA" w:rsidRPr="00C078D6">
              <w:rPr>
                <w:sz w:val="24"/>
                <w:szCs w:val="24"/>
              </w:rPr>
              <w:t xml:space="preserve"> to be </w:t>
            </w:r>
            <w:r>
              <w:rPr>
                <w:sz w:val="24"/>
                <w:szCs w:val="24"/>
              </w:rPr>
              <w:t xml:space="preserve">initially </w:t>
            </w:r>
            <w:r w:rsidR="00133CF9" w:rsidRPr="00C078D6">
              <w:rPr>
                <w:sz w:val="24"/>
                <w:szCs w:val="24"/>
              </w:rPr>
              <w:t xml:space="preserve">rolled out from </w:t>
            </w:r>
            <w:r w:rsidR="00F61F31">
              <w:rPr>
                <w:sz w:val="24"/>
                <w:szCs w:val="24"/>
              </w:rPr>
              <w:t>Autumn 2013 through 2016</w:t>
            </w:r>
          </w:p>
          <w:p w:rsidR="008878B9" w:rsidRDefault="008878B9" w:rsidP="008878B9">
            <w:pPr>
              <w:pStyle w:val="ListParagraph"/>
              <w:spacing w:after="0"/>
              <w:rPr>
                <w:sz w:val="24"/>
                <w:szCs w:val="24"/>
              </w:rPr>
            </w:pPr>
          </w:p>
          <w:p w:rsidR="008517EA" w:rsidRPr="00C078D6" w:rsidRDefault="004D098B" w:rsidP="008878B9">
            <w:pPr>
              <w:numPr>
                <w:ilvl w:val="0"/>
                <w:numId w:val="14"/>
              </w:numPr>
              <w:spacing w:after="0"/>
              <w:contextualSpacing/>
              <w:rPr>
                <w:sz w:val="24"/>
                <w:szCs w:val="24"/>
              </w:rPr>
            </w:pPr>
            <w:r>
              <w:rPr>
                <w:sz w:val="24"/>
                <w:szCs w:val="24"/>
              </w:rPr>
              <w:t>Staff Experience</w:t>
            </w:r>
            <w:r w:rsidR="00CA0884">
              <w:rPr>
                <w:sz w:val="24"/>
                <w:szCs w:val="24"/>
              </w:rPr>
              <w:t xml:space="preserve"> Continuous Improvement Model </w:t>
            </w:r>
            <w:r w:rsidR="004A49DA">
              <w:rPr>
                <w:sz w:val="24"/>
                <w:szCs w:val="24"/>
              </w:rPr>
              <w:t>embedded</w:t>
            </w:r>
            <w:r w:rsidR="00C9448A">
              <w:rPr>
                <w:sz w:val="24"/>
                <w:szCs w:val="24"/>
              </w:rPr>
              <w:t xml:space="preserve"> to support the deliverables and aims of the 2020 Workforce Vision</w:t>
            </w:r>
          </w:p>
          <w:p w:rsidR="002E1F98" w:rsidRDefault="002E1F98" w:rsidP="008878B9">
            <w:pPr>
              <w:spacing w:after="0"/>
              <w:contextualSpacing/>
              <w:rPr>
                <w:color w:val="000000"/>
                <w:sz w:val="24"/>
                <w:szCs w:val="24"/>
              </w:rPr>
            </w:pPr>
          </w:p>
          <w:p w:rsidR="002E1F98" w:rsidRPr="002E1F98" w:rsidRDefault="002E1F98" w:rsidP="008878B9">
            <w:pPr>
              <w:pStyle w:val="ListParagraph"/>
              <w:numPr>
                <w:ilvl w:val="0"/>
                <w:numId w:val="14"/>
              </w:numPr>
              <w:spacing w:after="0"/>
              <w:rPr>
                <w:color w:val="000000"/>
                <w:sz w:val="24"/>
                <w:szCs w:val="24"/>
              </w:rPr>
            </w:pPr>
            <w:r>
              <w:rPr>
                <w:color w:val="000000"/>
                <w:sz w:val="24"/>
                <w:szCs w:val="24"/>
              </w:rPr>
              <w:t>To map the existing National S</w:t>
            </w:r>
            <w:r w:rsidR="00854CCC">
              <w:rPr>
                <w:color w:val="000000"/>
                <w:sz w:val="24"/>
                <w:szCs w:val="24"/>
              </w:rPr>
              <w:t>taff Survey questions with the Externally V</w:t>
            </w:r>
            <w:r>
              <w:rPr>
                <w:color w:val="000000"/>
                <w:sz w:val="24"/>
                <w:szCs w:val="24"/>
              </w:rPr>
              <w:t xml:space="preserve">alidated “Bespoke </w:t>
            </w:r>
            <w:r w:rsidR="004D098B">
              <w:rPr>
                <w:color w:val="000000"/>
                <w:sz w:val="24"/>
                <w:szCs w:val="24"/>
              </w:rPr>
              <w:t>Staff Experience</w:t>
            </w:r>
            <w:r>
              <w:rPr>
                <w:color w:val="000000"/>
                <w:sz w:val="24"/>
                <w:szCs w:val="24"/>
              </w:rPr>
              <w:t xml:space="preserve"> Questionnaire” set of questions</w:t>
            </w:r>
          </w:p>
          <w:p w:rsidR="009C5BCF" w:rsidRPr="00E7075D" w:rsidRDefault="009C5BCF" w:rsidP="00596316">
            <w:pPr>
              <w:spacing w:after="0" w:line="240" w:lineRule="auto"/>
              <w:contextualSpacing/>
              <w:rPr>
                <w:color w:val="000000"/>
                <w:sz w:val="24"/>
                <w:szCs w:val="24"/>
              </w:rPr>
            </w:pPr>
          </w:p>
        </w:tc>
      </w:tr>
    </w:tbl>
    <w:p w:rsidR="009C5BCF" w:rsidRDefault="009C5BCF" w:rsidP="00196E17">
      <w:pPr>
        <w:pStyle w:val="Heading1"/>
        <w:spacing w:before="0"/>
        <w:rPr>
          <w:rFonts w:ascii="Lucida Sans Unicode" w:hAnsi="Lucida Sans Unicode" w:cs="Lucida Sans Unicode"/>
          <w:b w:val="0"/>
          <w:color w:val="auto"/>
        </w:rPr>
      </w:pPr>
    </w:p>
    <w:p w:rsidR="00CE0425" w:rsidRDefault="00CE0425" w:rsidP="00196E17">
      <w:pPr>
        <w:pStyle w:val="Heading1"/>
        <w:spacing w:before="0"/>
        <w:rPr>
          <w:rFonts w:ascii="Lucida Sans Unicode" w:hAnsi="Lucida Sans Unicode" w:cs="Lucida Sans Unicode"/>
          <w:b w:val="0"/>
          <w:color w:val="auto"/>
        </w:rPr>
      </w:pPr>
    </w:p>
    <w:p w:rsidR="00713BBA" w:rsidRDefault="00713BBA">
      <w:pPr>
        <w:spacing w:after="0" w:line="240" w:lineRule="auto"/>
      </w:pPr>
      <w:r>
        <w:br w:type="page"/>
      </w:r>
    </w:p>
    <w:tbl>
      <w:tblPr>
        <w:tblW w:w="0" w:type="auto"/>
        <w:jc w:val="center"/>
        <w:tblInd w:w="-1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8"/>
        <w:gridCol w:w="12931"/>
      </w:tblGrid>
      <w:tr w:rsidR="009C5BCF" w:rsidRPr="00E7075D" w:rsidTr="00B92C3D">
        <w:trPr>
          <w:trHeight w:val="1087"/>
          <w:jc w:val="center"/>
        </w:trPr>
        <w:tc>
          <w:tcPr>
            <w:tcW w:w="2218" w:type="dxa"/>
            <w:shd w:val="clear" w:color="auto" w:fill="008BAC"/>
            <w:vAlign w:val="center"/>
          </w:tcPr>
          <w:p w:rsidR="009C5BCF" w:rsidRPr="00F623B6" w:rsidRDefault="009C5BCF" w:rsidP="00B532E3">
            <w:pPr>
              <w:spacing w:after="0" w:line="240" w:lineRule="auto"/>
              <w:jc w:val="center"/>
              <w:rPr>
                <w:b/>
                <w:color w:val="FFFFFF"/>
                <w:sz w:val="28"/>
                <w:szCs w:val="28"/>
              </w:rPr>
            </w:pPr>
            <w:r>
              <w:rPr>
                <w:rFonts w:ascii="Lucida Sans Unicode" w:hAnsi="Lucida Sans Unicode" w:cs="Lucida Sans Unicode"/>
                <w:b/>
              </w:rPr>
              <w:br w:type="page"/>
            </w:r>
            <w:r>
              <w:rPr>
                <w:b/>
                <w:color w:val="FFFFFF"/>
                <w:sz w:val="28"/>
                <w:szCs w:val="28"/>
              </w:rPr>
              <w:t>Objective 5</w:t>
            </w:r>
            <w:r w:rsidRPr="00F623B6">
              <w:rPr>
                <w:b/>
                <w:color w:val="FFFFFF"/>
                <w:sz w:val="28"/>
                <w:szCs w:val="28"/>
              </w:rPr>
              <w:t>:</w:t>
            </w:r>
          </w:p>
        </w:tc>
        <w:tc>
          <w:tcPr>
            <w:tcW w:w="12931" w:type="dxa"/>
            <w:shd w:val="clear" w:color="auto" w:fill="008BAC"/>
            <w:vAlign w:val="center"/>
          </w:tcPr>
          <w:p w:rsidR="009C5BCF" w:rsidRDefault="009C5BCF">
            <w:pPr>
              <w:pStyle w:val="ListParagraph"/>
              <w:autoSpaceDE w:val="0"/>
              <w:autoSpaceDN w:val="0"/>
              <w:adjustRightInd w:val="0"/>
              <w:spacing w:after="0"/>
              <w:ind w:left="0"/>
              <w:jc w:val="both"/>
              <w:rPr>
                <w:rFonts w:cs="Tahoma"/>
                <w:b/>
                <w:color w:val="FFFFFF"/>
                <w:sz w:val="24"/>
                <w:szCs w:val="24"/>
              </w:rPr>
            </w:pPr>
            <w:r w:rsidRPr="00B532E3">
              <w:rPr>
                <w:rFonts w:cs="Tahoma"/>
                <w:b/>
                <w:color w:val="FFFFFF"/>
                <w:sz w:val="24"/>
                <w:szCs w:val="24"/>
              </w:rPr>
              <w:t>To make recommendations for OD diagnostics and interventions that can be developed downstream to help strengthen the ‘</w:t>
            </w:r>
            <w:r w:rsidR="004D098B">
              <w:rPr>
                <w:rFonts w:cs="Tahoma"/>
                <w:b/>
                <w:color w:val="FFFFFF"/>
                <w:sz w:val="24"/>
                <w:szCs w:val="24"/>
              </w:rPr>
              <w:t>Staff Experience</w:t>
            </w:r>
            <w:r w:rsidRPr="00B532E3">
              <w:rPr>
                <w:rFonts w:cs="Tahoma"/>
                <w:b/>
                <w:color w:val="FFFFFF"/>
                <w:sz w:val="24"/>
                <w:szCs w:val="24"/>
              </w:rPr>
              <w:t>’ within the Boards and demonstrate a return on investment</w:t>
            </w:r>
          </w:p>
        </w:tc>
      </w:tr>
      <w:tr w:rsidR="009C5BCF" w:rsidRPr="00E7075D" w:rsidTr="00B92C3D">
        <w:trPr>
          <w:trHeight w:val="598"/>
          <w:jc w:val="center"/>
        </w:trPr>
        <w:tc>
          <w:tcPr>
            <w:tcW w:w="2218" w:type="dxa"/>
            <w:shd w:val="clear" w:color="auto" w:fill="B9F2FF"/>
            <w:vAlign w:val="center"/>
          </w:tcPr>
          <w:p w:rsidR="009C5BCF" w:rsidRPr="00C07C7E" w:rsidRDefault="009C5BCF" w:rsidP="00B92C3D">
            <w:pPr>
              <w:spacing w:after="0" w:line="240" w:lineRule="auto"/>
              <w:jc w:val="center"/>
              <w:rPr>
                <w:b/>
                <w:sz w:val="24"/>
                <w:szCs w:val="24"/>
              </w:rPr>
            </w:pPr>
            <w:r w:rsidRPr="00C07C7E">
              <w:rPr>
                <w:b/>
                <w:sz w:val="24"/>
                <w:szCs w:val="24"/>
              </w:rPr>
              <w:t>Outcome</w:t>
            </w:r>
            <w:r>
              <w:rPr>
                <w:b/>
                <w:sz w:val="24"/>
                <w:szCs w:val="24"/>
              </w:rPr>
              <w:t>s</w:t>
            </w:r>
          </w:p>
        </w:tc>
        <w:tc>
          <w:tcPr>
            <w:tcW w:w="12931" w:type="dxa"/>
          </w:tcPr>
          <w:p w:rsidR="000B3C10" w:rsidRPr="00EC297A" w:rsidRDefault="00EC297A" w:rsidP="00EC297A">
            <w:pPr>
              <w:numPr>
                <w:ilvl w:val="0"/>
                <w:numId w:val="15"/>
              </w:numPr>
              <w:spacing w:after="0"/>
              <w:rPr>
                <w:color w:val="000000"/>
                <w:sz w:val="24"/>
                <w:szCs w:val="24"/>
              </w:rPr>
            </w:pPr>
            <w:r>
              <w:rPr>
                <w:rFonts w:cs="Calibri"/>
                <w:sz w:val="24"/>
                <w:szCs w:val="24"/>
              </w:rPr>
              <w:t xml:space="preserve">To submit a proposal to SWAG which will </w:t>
            </w:r>
            <w:r w:rsidR="00210003">
              <w:rPr>
                <w:rFonts w:cs="Calibri"/>
                <w:sz w:val="24"/>
                <w:szCs w:val="24"/>
              </w:rPr>
              <w:t xml:space="preserve">support the roll out and implementation of Phase 2 of the </w:t>
            </w:r>
            <w:r w:rsidR="004D098B">
              <w:rPr>
                <w:rFonts w:cs="Calibri"/>
                <w:sz w:val="24"/>
                <w:szCs w:val="24"/>
              </w:rPr>
              <w:t>Staff Experience</w:t>
            </w:r>
            <w:r w:rsidR="00210003">
              <w:rPr>
                <w:rFonts w:cs="Calibri"/>
                <w:sz w:val="24"/>
                <w:szCs w:val="24"/>
              </w:rPr>
              <w:t xml:space="preserve"> Continuous Improvement Model.  </w:t>
            </w:r>
            <w:r>
              <w:rPr>
                <w:rFonts w:cs="Calibri"/>
                <w:sz w:val="24"/>
                <w:szCs w:val="24"/>
              </w:rPr>
              <w:t>This proposal to include the undernoted recommendations</w:t>
            </w:r>
          </w:p>
          <w:p w:rsidR="009C5BCF" w:rsidRPr="00070563" w:rsidRDefault="009C5BCF" w:rsidP="00D01F75">
            <w:pPr>
              <w:spacing w:after="0"/>
              <w:ind w:left="720"/>
              <w:rPr>
                <w:color w:val="000000"/>
                <w:sz w:val="16"/>
                <w:szCs w:val="16"/>
              </w:rPr>
            </w:pPr>
          </w:p>
        </w:tc>
      </w:tr>
      <w:tr w:rsidR="009C5BCF" w:rsidRPr="00E7075D" w:rsidTr="00B92C3D">
        <w:trPr>
          <w:trHeight w:val="598"/>
          <w:jc w:val="center"/>
        </w:trPr>
        <w:tc>
          <w:tcPr>
            <w:tcW w:w="2218" w:type="dxa"/>
            <w:shd w:val="clear" w:color="auto" w:fill="7DE6FF"/>
            <w:vAlign w:val="center"/>
          </w:tcPr>
          <w:p w:rsidR="009C5BCF" w:rsidRPr="00E7075D" w:rsidRDefault="009C5BCF" w:rsidP="00B92C3D">
            <w:pPr>
              <w:spacing w:after="0" w:line="240" w:lineRule="auto"/>
              <w:jc w:val="center"/>
              <w:rPr>
                <w:sz w:val="24"/>
                <w:szCs w:val="24"/>
              </w:rPr>
            </w:pPr>
            <w:r>
              <w:rPr>
                <w:b/>
                <w:sz w:val="24"/>
                <w:szCs w:val="24"/>
              </w:rPr>
              <w:t>Recommendations</w:t>
            </w:r>
          </w:p>
        </w:tc>
        <w:tc>
          <w:tcPr>
            <w:tcW w:w="12931" w:type="dxa"/>
          </w:tcPr>
          <w:p w:rsidR="00EC297A" w:rsidRPr="00C6664C" w:rsidRDefault="00EC297A" w:rsidP="00EC297A">
            <w:pPr>
              <w:numPr>
                <w:ilvl w:val="0"/>
                <w:numId w:val="15"/>
              </w:numPr>
              <w:spacing w:after="0"/>
              <w:rPr>
                <w:color w:val="000000"/>
                <w:sz w:val="24"/>
                <w:szCs w:val="24"/>
              </w:rPr>
            </w:pPr>
            <w:r>
              <w:rPr>
                <w:rFonts w:cs="Calibri"/>
                <w:sz w:val="24"/>
                <w:szCs w:val="24"/>
              </w:rPr>
              <w:t xml:space="preserve">Development of a National </w:t>
            </w:r>
            <w:r w:rsidR="004D098B">
              <w:rPr>
                <w:rFonts w:cs="Calibri"/>
                <w:sz w:val="24"/>
                <w:szCs w:val="24"/>
              </w:rPr>
              <w:t>Staff Experience</w:t>
            </w:r>
            <w:r>
              <w:rPr>
                <w:rFonts w:cs="Calibri"/>
                <w:sz w:val="24"/>
                <w:szCs w:val="24"/>
              </w:rPr>
              <w:t xml:space="preserve"> Toolkit linked to the </w:t>
            </w:r>
            <w:r w:rsidR="004D098B">
              <w:rPr>
                <w:rFonts w:cs="Calibri"/>
                <w:sz w:val="24"/>
                <w:szCs w:val="24"/>
              </w:rPr>
              <w:t>Staff Experience</w:t>
            </w:r>
            <w:r>
              <w:rPr>
                <w:rFonts w:cs="Calibri"/>
                <w:sz w:val="24"/>
                <w:szCs w:val="24"/>
              </w:rPr>
              <w:t xml:space="preserve"> </w:t>
            </w:r>
            <w:r w:rsidR="003B2655">
              <w:rPr>
                <w:rFonts w:cs="Calibri"/>
                <w:sz w:val="24"/>
                <w:szCs w:val="24"/>
              </w:rPr>
              <w:t xml:space="preserve">Continuous Improvement Model </w:t>
            </w:r>
            <w:r>
              <w:rPr>
                <w:rFonts w:cs="Calibri"/>
                <w:sz w:val="24"/>
                <w:szCs w:val="24"/>
              </w:rPr>
              <w:t xml:space="preserve">in order </w:t>
            </w:r>
            <w:r w:rsidR="003B2655">
              <w:rPr>
                <w:rFonts w:cs="Calibri"/>
                <w:sz w:val="24"/>
                <w:szCs w:val="24"/>
              </w:rPr>
              <w:t>to promote a systemic approach</w:t>
            </w:r>
            <w:r>
              <w:rPr>
                <w:rFonts w:cs="Calibri"/>
                <w:sz w:val="24"/>
                <w:szCs w:val="24"/>
              </w:rPr>
              <w:t xml:space="preserve"> </w:t>
            </w:r>
          </w:p>
          <w:p w:rsidR="00EC297A" w:rsidRPr="00070563" w:rsidRDefault="00EC297A" w:rsidP="00EC297A">
            <w:pPr>
              <w:spacing w:after="0"/>
              <w:rPr>
                <w:rFonts w:cs="Calibri"/>
                <w:sz w:val="16"/>
                <w:szCs w:val="16"/>
              </w:rPr>
            </w:pPr>
          </w:p>
          <w:p w:rsidR="00EC297A" w:rsidRDefault="00F94516" w:rsidP="00EC297A">
            <w:pPr>
              <w:spacing w:after="0"/>
              <w:rPr>
                <w:rFonts w:cs="Calibri"/>
                <w:sz w:val="24"/>
                <w:szCs w:val="24"/>
              </w:rPr>
            </w:pPr>
            <w:r>
              <w:rPr>
                <w:rFonts w:cs="Calibri"/>
                <w:sz w:val="24"/>
                <w:szCs w:val="24"/>
              </w:rPr>
              <w:t>Development of t</w:t>
            </w:r>
            <w:r w:rsidR="00EC297A">
              <w:rPr>
                <w:rFonts w:cs="Calibri"/>
                <w:sz w:val="24"/>
                <w:szCs w:val="24"/>
              </w:rPr>
              <w:t xml:space="preserve">ools </w:t>
            </w:r>
            <w:r>
              <w:rPr>
                <w:rFonts w:cs="Calibri"/>
                <w:sz w:val="24"/>
                <w:szCs w:val="24"/>
              </w:rPr>
              <w:t xml:space="preserve">to be </w:t>
            </w:r>
            <w:r w:rsidR="00EC297A">
              <w:rPr>
                <w:rFonts w:cs="Calibri"/>
                <w:sz w:val="24"/>
                <w:szCs w:val="24"/>
              </w:rPr>
              <w:t xml:space="preserve">included within the National </w:t>
            </w:r>
            <w:r w:rsidR="004D098B">
              <w:rPr>
                <w:rFonts w:cs="Calibri"/>
                <w:sz w:val="24"/>
                <w:szCs w:val="24"/>
              </w:rPr>
              <w:t>Staff Experience</w:t>
            </w:r>
            <w:r w:rsidR="00EC297A">
              <w:rPr>
                <w:rFonts w:cs="Calibri"/>
                <w:sz w:val="24"/>
                <w:szCs w:val="24"/>
              </w:rPr>
              <w:t xml:space="preserve"> Toolkit;</w:t>
            </w:r>
          </w:p>
          <w:p w:rsidR="00EC297A" w:rsidRPr="00C6664C" w:rsidRDefault="00EC297A" w:rsidP="00EC297A">
            <w:pPr>
              <w:numPr>
                <w:ilvl w:val="0"/>
                <w:numId w:val="1"/>
              </w:numPr>
              <w:spacing w:after="0"/>
              <w:ind w:left="1777"/>
              <w:rPr>
                <w:color w:val="000000"/>
                <w:sz w:val="24"/>
                <w:szCs w:val="24"/>
              </w:rPr>
            </w:pPr>
            <w:r>
              <w:rPr>
                <w:color w:val="000000"/>
                <w:sz w:val="24"/>
                <w:szCs w:val="24"/>
              </w:rPr>
              <w:t xml:space="preserve">A sample </w:t>
            </w:r>
            <w:r>
              <w:rPr>
                <w:rFonts w:cs="Calibri"/>
                <w:sz w:val="24"/>
                <w:szCs w:val="24"/>
              </w:rPr>
              <w:t>of Pulse Surveys e.g</w:t>
            </w:r>
            <w:r w:rsidR="003D7E1E">
              <w:rPr>
                <w:rFonts w:cs="Calibri"/>
                <w:sz w:val="24"/>
                <w:szCs w:val="24"/>
              </w:rPr>
              <w:t xml:space="preserve">.  </w:t>
            </w:r>
            <w:r>
              <w:rPr>
                <w:rFonts w:cs="Calibri"/>
                <w:sz w:val="24"/>
                <w:szCs w:val="24"/>
              </w:rPr>
              <w:t xml:space="preserve">Health and Wellbeing, Equality and Diversity, linked back to the </w:t>
            </w:r>
            <w:r w:rsidR="004D098B">
              <w:rPr>
                <w:rFonts w:cs="Calibri"/>
                <w:sz w:val="24"/>
                <w:szCs w:val="24"/>
              </w:rPr>
              <w:t>Staff Experience</w:t>
            </w:r>
            <w:r>
              <w:rPr>
                <w:rFonts w:cs="Calibri"/>
                <w:sz w:val="24"/>
                <w:szCs w:val="24"/>
              </w:rPr>
              <w:t xml:space="preserve"> Framework and developed to link in to a relevant Staff Governance Strand</w:t>
            </w:r>
          </w:p>
          <w:p w:rsidR="00EC297A" w:rsidRPr="00C6664C" w:rsidRDefault="00EC297A" w:rsidP="00EC297A">
            <w:pPr>
              <w:numPr>
                <w:ilvl w:val="0"/>
                <w:numId w:val="1"/>
              </w:numPr>
              <w:spacing w:after="0"/>
              <w:ind w:left="1777"/>
              <w:rPr>
                <w:color w:val="000000"/>
                <w:sz w:val="24"/>
                <w:szCs w:val="24"/>
              </w:rPr>
            </w:pPr>
            <w:r>
              <w:rPr>
                <w:rFonts w:cs="Calibri"/>
                <w:sz w:val="24"/>
                <w:szCs w:val="24"/>
              </w:rPr>
              <w:t xml:space="preserve">Exit Interviews aligned to the </w:t>
            </w:r>
            <w:r w:rsidR="00895414">
              <w:rPr>
                <w:rFonts w:cs="Calibri"/>
                <w:sz w:val="24"/>
                <w:szCs w:val="24"/>
              </w:rPr>
              <w:t>NHSSEEI</w:t>
            </w:r>
          </w:p>
          <w:p w:rsidR="00EC297A" w:rsidRPr="00AA0EFD" w:rsidRDefault="00EC297A" w:rsidP="00EC297A">
            <w:pPr>
              <w:numPr>
                <w:ilvl w:val="0"/>
                <w:numId w:val="1"/>
              </w:numPr>
              <w:spacing w:after="0"/>
              <w:ind w:left="1777"/>
              <w:rPr>
                <w:color w:val="000000"/>
                <w:sz w:val="24"/>
                <w:szCs w:val="24"/>
              </w:rPr>
            </w:pPr>
            <w:r>
              <w:rPr>
                <w:rFonts w:cs="Calibri"/>
                <w:sz w:val="24"/>
                <w:szCs w:val="24"/>
              </w:rPr>
              <w:t xml:space="preserve">Tools which NHS Boards are currently using to improve levels of </w:t>
            </w:r>
            <w:r w:rsidR="004D098B">
              <w:rPr>
                <w:rFonts w:cs="Calibri"/>
                <w:sz w:val="24"/>
                <w:szCs w:val="24"/>
              </w:rPr>
              <w:t>Employee Engagement</w:t>
            </w:r>
          </w:p>
          <w:p w:rsidR="00EC297A" w:rsidRPr="00C45DF6" w:rsidRDefault="00EC297A" w:rsidP="00EC297A">
            <w:pPr>
              <w:numPr>
                <w:ilvl w:val="0"/>
                <w:numId w:val="1"/>
              </w:numPr>
              <w:spacing w:after="0"/>
              <w:ind w:left="1777"/>
              <w:rPr>
                <w:color w:val="000000"/>
                <w:sz w:val="24"/>
                <w:szCs w:val="24"/>
              </w:rPr>
            </w:pPr>
            <w:r>
              <w:rPr>
                <w:rFonts w:cs="Calibri"/>
                <w:sz w:val="24"/>
                <w:szCs w:val="24"/>
              </w:rPr>
              <w:t xml:space="preserve">Further development of </w:t>
            </w:r>
            <w:r w:rsidRPr="007C7019">
              <w:rPr>
                <w:rFonts w:cs="Calibri"/>
                <w:sz w:val="24"/>
                <w:szCs w:val="24"/>
              </w:rPr>
              <w:t xml:space="preserve">Healthy Working Lives </w:t>
            </w:r>
            <w:r>
              <w:rPr>
                <w:rFonts w:cs="Calibri"/>
                <w:sz w:val="24"/>
                <w:szCs w:val="24"/>
              </w:rPr>
              <w:t>Health &amp; Wellbeing Assessment Tool</w:t>
            </w:r>
            <w:r w:rsidRPr="007C7019">
              <w:rPr>
                <w:rFonts w:cs="Calibri"/>
                <w:sz w:val="24"/>
                <w:szCs w:val="24"/>
              </w:rPr>
              <w:t>, Wellness Project</w:t>
            </w:r>
            <w:r>
              <w:rPr>
                <w:rFonts w:cs="Calibri"/>
                <w:sz w:val="24"/>
                <w:szCs w:val="24"/>
              </w:rPr>
              <w:t>, Pr</w:t>
            </w:r>
            <w:r w:rsidR="005A585B">
              <w:rPr>
                <w:rFonts w:cs="Calibri"/>
                <w:sz w:val="24"/>
                <w:szCs w:val="24"/>
              </w:rPr>
              <w:t xml:space="preserve">ofessionalism, RCN Principles </w:t>
            </w:r>
            <w:r w:rsidRPr="007C7019">
              <w:rPr>
                <w:rFonts w:cs="Calibri"/>
                <w:sz w:val="24"/>
                <w:szCs w:val="24"/>
              </w:rPr>
              <w:t>and Values Based Reflective Practice</w:t>
            </w:r>
            <w:r>
              <w:rPr>
                <w:rFonts w:cs="Calibri"/>
                <w:sz w:val="24"/>
                <w:szCs w:val="24"/>
              </w:rPr>
              <w:t xml:space="preserve"> aligned to the </w:t>
            </w:r>
            <w:r w:rsidR="004D098B">
              <w:rPr>
                <w:rFonts w:cs="Calibri"/>
                <w:sz w:val="24"/>
                <w:szCs w:val="24"/>
              </w:rPr>
              <w:t>Staff Experience</w:t>
            </w:r>
            <w:r>
              <w:rPr>
                <w:rFonts w:cs="Calibri"/>
                <w:sz w:val="24"/>
                <w:szCs w:val="24"/>
              </w:rPr>
              <w:t xml:space="preserve"> Framework</w:t>
            </w:r>
          </w:p>
          <w:p w:rsidR="00C45DF6" w:rsidRPr="00070563" w:rsidRDefault="00C45DF6" w:rsidP="00C45DF6">
            <w:pPr>
              <w:spacing w:after="0"/>
              <w:rPr>
                <w:color w:val="000000"/>
                <w:sz w:val="16"/>
                <w:szCs w:val="16"/>
              </w:rPr>
            </w:pPr>
          </w:p>
          <w:p w:rsidR="005A585B" w:rsidRPr="00F94516" w:rsidRDefault="005A585B" w:rsidP="00C45DF6">
            <w:pPr>
              <w:pStyle w:val="ListParagraph"/>
              <w:numPr>
                <w:ilvl w:val="0"/>
                <w:numId w:val="1"/>
              </w:numPr>
              <w:spacing w:after="0"/>
              <w:rPr>
                <w:color w:val="000000"/>
                <w:sz w:val="24"/>
                <w:szCs w:val="24"/>
              </w:rPr>
            </w:pPr>
            <w:r w:rsidRPr="00C45DF6">
              <w:rPr>
                <w:rFonts w:cs="Calibri"/>
                <w:sz w:val="24"/>
                <w:szCs w:val="24"/>
              </w:rPr>
              <w:t>Development of National Management Development Framework e.g</w:t>
            </w:r>
            <w:r w:rsidR="003D7E1E">
              <w:rPr>
                <w:rFonts w:cs="Calibri"/>
                <w:sz w:val="24"/>
                <w:szCs w:val="24"/>
              </w:rPr>
              <w:t xml:space="preserve">.  </w:t>
            </w:r>
            <w:r w:rsidRPr="00C45DF6">
              <w:rPr>
                <w:rFonts w:cs="Calibri"/>
                <w:sz w:val="24"/>
                <w:szCs w:val="24"/>
              </w:rPr>
              <w:t xml:space="preserve">Managers Passport, </w:t>
            </w:r>
            <w:r w:rsidR="00C45DF6" w:rsidRPr="00C45DF6">
              <w:rPr>
                <w:rFonts w:cs="Calibri"/>
                <w:sz w:val="24"/>
                <w:szCs w:val="24"/>
              </w:rPr>
              <w:t xml:space="preserve">Personal </w:t>
            </w:r>
            <w:r w:rsidRPr="00C45DF6">
              <w:rPr>
                <w:rFonts w:cs="Calibri"/>
                <w:sz w:val="24"/>
                <w:szCs w:val="24"/>
              </w:rPr>
              <w:t>Resilience and Wellbeing</w:t>
            </w:r>
          </w:p>
          <w:p w:rsidR="00F94516" w:rsidRPr="00070563" w:rsidRDefault="00F94516" w:rsidP="00F94516">
            <w:pPr>
              <w:pStyle w:val="ListParagraph"/>
              <w:rPr>
                <w:color w:val="000000"/>
                <w:sz w:val="16"/>
                <w:szCs w:val="16"/>
              </w:rPr>
            </w:pPr>
          </w:p>
          <w:p w:rsidR="00F94516" w:rsidRPr="00C45DF6" w:rsidRDefault="00F94516" w:rsidP="00C45DF6">
            <w:pPr>
              <w:pStyle w:val="ListParagraph"/>
              <w:numPr>
                <w:ilvl w:val="0"/>
                <w:numId w:val="1"/>
              </w:numPr>
              <w:spacing w:after="0"/>
              <w:rPr>
                <w:color w:val="000000"/>
                <w:sz w:val="24"/>
                <w:szCs w:val="24"/>
              </w:rPr>
            </w:pPr>
            <w:r>
              <w:rPr>
                <w:color w:val="000000"/>
                <w:sz w:val="24"/>
                <w:szCs w:val="24"/>
              </w:rPr>
              <w:t xml:space="preserve">To commission </w:t>
            </w:r>
            <w:r w:rsidR="00946264">
              <w:rPr>
                <w:color w:val="000000"/>
                <w:sz w:val="24"/>
                <w:szCs w:val="24"/>
              </w:rPr>
              <w:t xml:space="preserve">a piece of </w:t>
            </w:r>
            <w:r>
              <w:rPr>
                <w:color w:val="000000"/>
                <w:sz w:val="24"/>
                <w:szCs w:val="24"/>
              </w:rPr>
              <w:t xml:space="preserve">academic research </w:t>
            </w:r>
            <w:r w:rsidR="00A1645D">
              <w:rPr>
                <w:color w:val="000000"/>
                <w:sz w:val="24"/>
                <w:szCs w:val="24"/>
              </w:rPr>
              <w:t xml:space="preserve">commencing April </w:t>
            </w:r>
            <w:r w:rsidR="00F61F31">
              <w:rPr>
                <w:color w:val="000000"/>
                <w:sz w:val="24"/>
                <w:szCs w:val="24"/>
              </w:rPr>
              <w:t>2016</w:t>
            </w:r>
            <w:r>
              <w:rPr>
                <w:color w:val="000000"/>
                <w:sz w:val="24"/>
                <w:szCs w:val="24"/>
              </w:rPr>
              <w:t xml:space="preserve"> to evaluate the impact of the roll out and implementation of the </w:t>
            </w:r>
            <w:r w:rsidR="004D098B">
              <w:rPr>
                <w:color w:val="000000"/>
                <w:sz w:val="24"/>
                <w:szCs w:val="24"/>
              </w:rPr>
              <w:t>Staff Experience</w:t>
            </w:r>
            <w:r>
              <w:rPr>
                <w:color w:val="000000"/>
                <w:sz w:val="24"/>
                <w:szCs w:val="24"/>
              </w:rPr>
              <w:t xml:space="preserve"> Continuous Improvement Model</w:t>
            </w:r>
          </w:p>
          <w:p w:rsidR="009C5BCF" w:rsidRPr="00070563" w:rsidRDefault="009C5BCF" w:rsidP="00227166">
            <w:pPr>
              <w:spacing w:after="0" w:line="240" w:lineRule="auto"/>
              <w:contextualSpacing/>
              <w:rPr>
                <w:color w:val="000000"/>
                <w:sz w:val="16"/>
                <w:szCs w:val="16"/>
              </w:rPr>
            </w:pPr>
          </w:p>
          <w:p w:rsidR="009C5BCF" w:rsidRDefault="009C5BCF" w:rsidP="00491616">
            <w:pPr>
              <w:numPr>
                <w:ilvl w:val="0"/>
                <w:numId w:val="1"/>
              </w:numPr>
              <w:spacing w:after="0" w:line="240" w:lineRule="auto"/>
              <w:contextualSpacing/>
              <w:rPr>
                <w:color w:val="000000"/>
                <w:sz w:val="24"/>
                <w:szCs w:val="24"/>
              </w:rPr>
            </w:pPr>
            <w:r>
              <w:rPr>
                <w:color w:val="000000"/>
                <w:sz w:val="24"/>
                <w:szCs w:val="24"/>
              </w:rPr>
              <w:t>To develop a</w:t>
            </w:r>
            <w:r w:rsidR="00132D4B">
              <w:rPr>
                <w:color w:val="000000"/>
                <w:sz w:val="24"/>
                <w:szCs w:val="24"/>
              </w:rPr>
              <w:t xml:space="preserve"> ROI study</w:t>
            </w:r>
            <w:r>
              <w:rPr>
                <w:color w:val="000000"/>
                <w:sz w:val="24"/>
                <w:szCs w:val="24"/>
              </w:rPr>
              <w:t xml:space="preserve"> of the Project demonstrating how </w:t>
            </w:r>
            <w:r w:rsidR="00EE428C">
              <w:rPr>
                <w:color w:val="000000"/>
                <w:sz w:val="24"/>
                <w:szCs w:val="24"/>
              </w:rPr>
              <w:t xml:space="preserve">the </w:t>
            </w:r>
            <w:r>
              <w:rPr>
                <w:color w:val="000000"/>
                <w:sz w:val="24"/>
                <w:szCs w:val="24"/>
              </w:rPr>
              <w:t xml:space="preserve">return on investment from continuous improvement of </w:t>
            </w:r>
            <w:r w:rsidR="004D098B">
              <w:rPr>
                <w:color w:val="000000"/>
                <w:sz w:val="24"/>
                <w:szCs w:val="24"/>
              </w:rPr>
              <w:t>Staff Experience</w:t>
            </w:r>
            <w:r w:rsidR="00EE428C">
              <w:rPr>
                <w:color w:val="000000"/>
                <w:sz w:val="24"/>
                <w:szCs w:val="24"/>
              </w:rPr>
              <w:t>.</w:t>
            </w:r>
          </w:p>
          <w:p w:rsidR="009C5BCF" w:rsidRPr="00070563" w:rsidRDefault="009C5BCF" w:rsidP="00E33908">
            <w:pPr>
              <w:spacing w:after="0" w:line="240" w:lineRule="auto"/>
              <w:ind w:left="720"/>
              <w:contextualSpacing/>
              <w:rPr>
                <w:color w:val="000000"/>
                <w:sz w:val="16"/>
                <w:szCs w:val="16"/>
              </w:rPr>
            </w:pPr>
          </w:p>
        </w:tc>
      </w:tr>
    </w:tbl>
    <w:p w:rsidR="00CE0425" w:rsidRDefault="00CE0425" w:rsidP="00CE0425">
      <w:pPr>
        <w:rPr>
          <w:lang w:eastAsia="en-GB"/>
        </w:rPr>
      </w:pPr>
    </w:p>
    <w:p w:rsidR="00CE0425" w:rsidRPr="00CE0425" w:rsidRDefault="00CE0425" w:rsidP="00CE0425">
      <w:pPr>
        <w:rPr>
          <w:lang w:eastAsia="en-GB"/>
        </w:rPr>
        <w:sectPr w:rsidR="00CE0425" w:rsidRPr="00CE0425" w:rsidSect="00B923F1">
          <w:headerReference w:type="even" r:id="rId14"/>
          <w:headerReference w:type="default" r:id="rId15"/>
          <w:footerReference w:type="default" r:id="rId16"/>
          <w:headerReference w:type="first" r:id="rId17"/>
          <w:footerReference w:type="first" r:id="rId18"/>
          <w:pgSz w:w="16838" w:h="11906" w:orient="landscape"/>
          <w:pgMar w:top="397" w:right="794" w:bottom="794" w:left="794" w:header="0" w:footer="0" w:gutter="0"/>
          <w:cols w:space="708"/>
          <w:titlePg/>
          <w:docGrid w:linePitch="360"/>
        </w:sectPr>
      </w:pPr>
    </w:p>
    <w:p w:rsidR="009C5BCF" w:rsidRDefault="009C5BCF" w:rsidP="00AA2280">
      <w:pPr>
        <w:spacing w:after="0"/>
        <w:rPr>
          <w:rFonts w:ascii="Lucida Sans Unicode" w:hAnsi="Lucida Sans Unicode" w:cs="Lucida Sans Unicode"/>
          <w:sz w:val="28"/>
          <w:szCs w:val="28"/>
        </w:rPr>
      </w:pPr>
      <w:r w:rsidRPr="003B56BD">
        <w:rPr>
          <w:rFonts w:ascii="Lucida Sans Unicode" w:hAnsi="Lucida Sans Unicode" w:cs="Lucida Sans Unicode"/>
          <w:sz w:val="28"/>
          <w:szCs w:val="28"/>
        </w:rPr>
        <w:t>APPENDICES</w:t>
      </w:r>
    </w:p>
    <w:p w:rsidR="009C5BCF" w:rsidRPr="003B56BD" w:rsidRDefault="009C5BCF" w:rsidP="00AA2280">
      <w:pPr>
        <w:spacing w:after="0"/>
        <w:rPr>
          <w:rFonts w:cs="Calibri"/>
          <w:sz w:val="16"/>
          <w:szCs w:val="16"/>
          <w:lang w:eastAsia="en-GB"/>
        </w:rPr>
      </w:pPr>
    </w:p>
    <w:p w:rsidR="009C5BCF" w:rsidRDefault="009C5BCF" w:rsidP="009407A0">
      <w:pPr>
        <w:spacing w:after="0"/>
        <w:rPr>
          <w:rFonts w:cs="Calibri"/>
          <w:sz w:val="28"/>
          <w:szCs w:val="28"/>
          <w:lang w:eastAsia="en-GB"/>
        </w:rPr>
      </w:pPr>
      <w:r>
        <w:rPr>
          <w:rFonts w:cs="Calibri"/>
          <w:sz w:val="28"/>
          <w:szCs w:val="28"/>
          <w:lang w:eastAsia="en-GB"/>
        </w:rPr>
        <w:t>Appendix 1</w:t>
      </w:r>
      <w:r w:rsidRPr="000B4F62">
        <w:rPr>
          <w:rFonts w:cs="Calibri"/>
          <w:sz w:val="28"/>
          <w:szCs w:val="28"/>
          <w:lang w:eastAsia="en-GB"/>
        </w:rPr>
        <w:t xml:space="preserve"> – </w:t>
      </w:r>
      <w:r w:rsidR="004D098B">
        <w:rPr>
          <w:rFonts w:cs="Calibri"/>
          <w:sz w:val="28"/>
          <w:szCs w:val="28"/>
          <w:lang w:eastAsia="en-GB"/>
        </w:rPr>
        <w:t>Staff Experience</w:t>
      </w:r>
      <w:r>
        <w:rPr>
          <w:rFonts w:cs="Calibri"/>
          <w:sz w:val="28"/>
          <w:szCs w:val="28"/>
          <w:lang w:eastAsia="en-GB"/>
        </w:rPr>
        <w:t xml:space="preserve"> Framework</w:t>
      </w:r>
    </w:p>
    <w:p w:rsidR="009C5BCF" w:rsidRDefault="00C95DCF" w:rsidP="00CD603C">
      <w:pPr>
        <w:spacing w:after="0"/>
        <w:jc w:val="center"/>
        <w:rPr>
          <w:rFonts w:cs="Calibri"/>
          <w:sz w:val="28"/>
          <w:szCs w:val="28"/>
          <w:lang w:eastAsia="en-GB"/>
        </w:rPr>
      </w:pPr>
      <w:r w:rsidRPr="00C95DCF">
        <w:rPr>
          <w:noProof/>
          <w:lang w:eastAsia="en-GB"/>
        </w:rPr>
        <w:drawing>
          <wp:inline distT="0" distB="0" distL="0" distR="0" wp14:anchorId="755CA446" wp14:editId="7E170A10">
            <wp:extent cx="9303487" cy="538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14271" cy="5386311"/>
                    </a:xfrm>
                    <a:prstGeom prst="rect">
                      <a:avLst/>
                    </a:prstGeom>
                    <a:noFill/>
                    <a:ln>
                      <a:noFill/>
                    </a:ln>
                  </pic:spPr>
                </pic:pic>
              </a:graphicData>
            </a:graphic>
          </wp:inline>
        </w:drawing>
      </w:r>
    </w:p>
    <w:p w:rsidR="00B97301" w:rsidRPr="00B97301" w:rsidRDefault="00B97301" w:rsidP="00B97301">
      <w:pPr>
        <w:spacing w:after="0"/>
        <w:rPr>
          <w:rFonts w:cs="Calibri"/>
          <w:i/>
          <w:lang w:eastAsia="en-GB"/>
        </w:rPr>
      </w:pPr>
      <w:r w:rsidRPr="00B97301">
        <w:rPr>
          <w:rFonts w:cs="Calibri"/>
          <w:i/>
          <w:lang w:eastAsia="en-GB"/>
        </w:rPr>
        <w:t>Staff Experience Continuous Improvement Framework, Crown Copyright 2013. Contains public sector information licensed under</w:t>
      </w:r>
      <w:r>
        <w:rPr>
          <w:rFonts w:cs="Calibri"/>
          <w:i/>
          <w:lang w:eastAsia="en-GB"/>
        </w:rPr>
        <w:t xml:space="preserve"> the Open Government License v1.0.</w:t>
      </w:r>
    </w:p>
    <w:p w:rsidR="00B97301" w:rsidRDefault="00B97301" w:rsidP="00CD603C">
      <w:pPr>
        <w:spacing w:after="0"/>
        <w:jc w:val="center"/>
        <w:rPr>
          <w:rFonts w:cs="Calibri"/>
          <w:sz w:val="28"/>
          <w:szCs w:val="28"/>
          <w:lang w:eastAsia="en-GB"/>
        </w:rPr>
        <w:sectPr w:rsidR="00B97301" w:rsidSect="00090098">
          <w:headerReference w:type="even" r:id="rId20"/>
          <w:headerReference w:type="default" r:id="rId21"/>
          <w:footerReference w:type="default" r:id="rId22"/>
          <w:headerReference w:type="first" r:id="rId23"/>
          <w:footerReference w:type="first" r:id="rId24"/>
          <w:pgSz w:w="16838" w:h="11906" w:orient="landscape"/>
          <w:pgMar w:top="851" w:right="851" w:bottom="851" w:left="851" w:header="227" w:footer="227" w:gutter="0"/>
          <w:cols w:space="708"/>
          <w:titlePg/>
          <w:docGrid w:linePitch="360"/>
        </w:sectPr>
      </w:pPr>
    </w:p>
    <w:p w:rsidR="009C5BCF" w:rsidRDefault="009C5BCF" w:rsidP="0006214D">
      <w:pPr>
        <w:spacing w:after="0"/>
        <w:rPr>
          <w:rFonts w:cs="Calibri"/>
          <w:sz w:val="28"/>
          <w:szCs w:val="28"/>
          <w:lang w:eastAsia="en-GB"/>
        </w:rPr>
      </w:pPr>
      <w:r>
        <w:rPr>
          <w:rFonts w:cs="Calibri"/>
          <w:sz w:val="28"/>
          <w:szCs w:val="28"/>
          <w:lang w:eastAsia="en-GB"/>
        </w:rPr>
        <w:t>Appendix 2</w:t>
      </w:r>
      <w:r w:rsidRPr="000B4F62">
        <w:rPr>
          <w:rFonts w:cs="Calibri"/>
          <w:sz w:val="28"/>
          <w:szCs w:val="28"/>
          <w:lang w:eastAsia="en-GB"/>
        </w:rPr>
        <w:t xml:space="preserve"> – </w:t>
      </w:r>
      <w:r w:rsidR="00C434E7">
        <w:rPr>
          <w:rFonts w:cs="Calibri"/>
          <w:sz w:val="28"/>
          <w:szCs w:val="28"/>
          <w:lang w:eastAsia="en-GB"/>
        </w:rPr>
        <w:t xml:space="preserve">Final </w:t>
      </w:r>
      <w:r w:rsidR="00014B8D">
        <w:rPr>
          <w:rFonts w:cs="Calibri"/>
          <w:sz w:val="28"/>
          <w:szCs w:val="28"/>
          <w:lang w:eastAsia="en-GB"/>
        </w:rPr>
        <w:t xml:space="preserve">Question </w:t>
      </w:r>
      <w:r w:rsidR="00C434E7">
        <w:rPr>
          <w:rFonts w:cs="Calibri"/>
          <w:sz w:val="28"/>
          <w:szCs w:val="28"/>
          <w:lang w:eastAsia="en-GB"/>
        </w:rPr>
        <w:t>Set</w:t>
      </w:r>
      <w:r w:rsidR="00CF0E40">
        <w:rPr>
          <w:rFonts w:cs="Calibri"/>
          <w:sz w:val="28"/>
          <w:szCs w:val="28"/>
          <w:lang w:eastAsia="en-GB"/>
        </w:rPr>
        <w:t xml:space="preserve"> ‘iMatter’</w:t>
      </w:r>
    </w:p>
    <w:tbl>
      <w:tblPr>
        <w:tblStyle w:val="MediumShading1-Accent1"/>
        <w:tblW w:w="0" w:type="auto"/>
        <w:jc w:val="center"/>
        <w:tblLook w:val="04A0" w:firstRow="1" w:lastRow="0" w:firstColumn="1" w:lastColumn="0" w:noHBand="0" w:noVBand="1"/>
      </w:tblPr>
      <w:tblGrid>
        <w:gridCol w:w="7905"/>
        <w:gridCol w:w="6269"/>
      </w:tblGrid>
      <w:tr w:rsidR="00872F05" w:rsidTr="00127904">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left w:val="single" w:sz="4" w:space="0" w:color="auto"/>
              <w:bottom w:val="single" w:sz="4" w:space="0" w:color="auto"/>
            </w:tcBorders>
            <w:shd w:val="clear" w:color="auto" w:fill="548DD4" w:themeFill="text2" w:themeFillTint="99"/>
            <w:vAlign w:val="center"/>
          </w:tcPr>
          <w:p w:rsidR="00872F05" w:rsidRPr="00254214" w:rsidRDefault="00872F05" w:rsidP="00127904">
            <w:pPr>
              <w:spacing w:after="0"/>
              <w:jc w:val="center"/>
              <w:rPr>
                <w:b w:val="0"/>
              </w:rPr>
            </w:pPr>
            <w:r w:rsidRPr="00254214">
              <w:t>Staff Experience Bespoke Questions</w:t>
            </w:r>
          </w:p>
        </w:tc>
        <w:tc>
          <w:tcPr>
            <w:tcW w:w="6269" w:type="dxa"/>
            <w:tcBorders>
              <w:top w:val="single" w:sz="4" w:space="0" w:color="auto"/>
              <w:bottom w:val="single" w:sz="4" w:space="0" w:color="auto"/>
              <w:right w:val="single" w:sz="4" w:space="0" w:color="auto"/>
            </w:tcBorders>
            <w:shd w:val="clear" w:color="auto" w:fill="548DD4" w:themeFill="text2" w:themeFillTint="99"/>
            <w:vAlign w:val="center"/>
          </w:tcPr>
          <w:p w:rsidR="00872F05" w:rsidRPr="00254214" w:rsidRDefault="00872F05" w:rsidP="00127904">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254214">
              <w:t>Staff Experience Employee Engagement Components</w:t>
            </w:r>
          </w:p>
        </w:tc>
      </w:tr>
      <w:tr w:rsidR="00872F05" w:rsidTr="00127904">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My direct line manager is sufficiently approachable</w:t>
            </w:r>
          </w:p>
        </w:tc>
        <w:tc>
          <w:tcPr>
            <w:tcW w:w="6269" w:type="dxa"/>
            <w:tcBorders>
              <w:top w:val="single" w:sz="4" w:space="0" w:color="auto"/>
            </w:tcBorders>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Visible and Consistent Leadership</w:t>
            </w:r>
          </w:p>
        </w:tc>
      </w:tr>
      <w:tr w:rsidR="00872F05" w:rsidTr="00127904">
        <w:trPr>
          <w:cnfStyle w:val="000000010000" w:firstRow="0" w:lastRow="0" w:firstColumn="0" w:lastColumn="0" w:oddVBand="0" w:evenVBand="0" w:oddHBand="0" w:evenHBand="1"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auto"/>
          </w:tcPr>
          <w:p w:rsidR="00872F05" w:rsidRPr="005B7FC4" w:rsidRDefault="00872F05" w:rsidP="00127904">
            <w:pPr>
              <w:spacing w:after="0"/>
              <w:jc w:val="right"/>
              <w:rPr>
                <w:b w:val="0"/>
                <w:sz w:val="20"/>
                <w:szCs w:val="20"/>
              </w:rPr>
            </w:pPr>
            <w:r w:rsidRPr="005B7FC4">
              <w:rPr>
                <w:b w:val="0"/>
                <w:sz w:val="20"/>
                <w:szCs w:val="20"/>
              </w:rPr>
              <w:t>I feel senior managers responsible for the wider organisation are sufficiently visible</w:t>
            </w:r>
          </w:p>
        </w:tc>
        <w:tc>
          <w:tcPr>
            <w:tcW w:w="6269" w:type="dxa"/>
            <w:tcBorders>
              <w:top w:val="single" w:sz="4" w:space="0" w:color="auto"/>
            </w:tcBorders>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Visible and Consistent Leadership</w:t>
            </w:r>
          </w:p>
        </w:tc>
      </w:tr>
      <w:tr w:rsidR="00872F05" w:rsidTr="00127904">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understand how my role contributes to the goals of my organisation</w:t>
            </w:r>
          </w:p>
        </w:tc>
        <w:tc>
          <w:tcPr>
            <w:tcW w:w="6269" w:type="dxa"/>
            <w:tcBorders>
              <w:top w:val="single" w:sz="4" w:space="0" w:color="auto"/>
            </w:tcBorders>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Sense of Vision, Purpose and Values</w:t>
            </w:r>
          </w:p>
        </w:tc>
      </w:tr>
      <w:tr w:rsidR="00872F05" w:rsidTr="00127904">
        <w:trPr>
          <w:cnfStyle w:val="000000010000" w:firstRow="0" w:lastRow="0" w:firstColumn="0" w:lastColumn="0" w:oddVBand="0" w:evenVBand="0" w:oddHBand="0" w:evenHBand="1"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auto"/>
          </w:tcPr>
          <w:p w:rsidR="00872F05" w:rsidRPr="005B7FC4" w:rsidRDefault="00872F05" w:rsidP="00127904">
            <w:pPr>
              <w:spacing w:after="0"/>
              <w:jc w:val="right"/>
              <w:rPr>
                <w:b w:val="0"/>
                <w:sz w:val="20"/>
                <w:szCs w:val="20"/>
              </w:rPr>
            </w:pPr>
            <w:r w:rsidRPr="005B7FC4">
              <w:rPr>
                <w:b w:val="0"/>
                <w:sz w:val="20"/>
                <w:szCs w:val="20"/>
              </w:rPr>
              <w:t>I am clear what my duties and responsibilities are</w:t>
            </w:r>
          </w:p>
        </w:tc>
        <w:tc>
          <w:tcPr>
            <w:tcW w:w="6269" w:type="dxa"/>
            <w:tcBorders>
              <w:top w:val="single" w:sz="4" w:space="0" w:color="auto"/>
            </w:tcBorders>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Role Clarity</w:t>
            </w:r>
          </w:p>
        </w:tc>
      </w:tr>
      <w:tr w:rsidR="00872F05" w:rsidTr="00127904">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get the information I need to do my job well</w:t>
            </w:r>
          </w:p>
        </w:tc>
        <w:tc>
          <w:tcPr>
            <w:tcW w:w="6269" w:type="dxa"/>
            <w:tcBorders>
              <w:top w:val="single" w:sz="4" w:space="0" w:color="auto"/>
            </w:tcBorders>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Clear, Appropriate and Timeously Communication</w:t>
            </w:r>
          </w:p>
        </w:tc>
      </w:tr>
      <w:tr w:rsidR="00872F05" w:rsidTr="00127904">
        <w:trPr>
          <w:cnfStyle w:val="000000010000" w:firstRow="0" w:lastRow="0" w:firstColumn="0" w:lastColumn="0" w:oddVBand="0" w:evenVBand="0" w:oddHBand="0" w:evenHBand="1"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auto"/>
          </w:tcPr>
          <w:p w:rsidR="00872F05" w:rsidRPr="005B7FC4" w:rsidRDefault="00872F05" w:rsidP="00127904">
            <w:pPr>
              <w:spacing w:after="0"/>
              <w:jc w:val="right"/>
              <w:rPr>
                <w:b w:val="0"/>
                <w:sz w:val="20"/>
                <w:szCs w:val="20"/>
              </w:rPr>
            </w:pPr>
            <w:r w:rsidRPr="005B7FC4">
              <w:rPr>
                <w:b w:val="0"/>
                <w:sz w:val="20"/>
                <w:szCs w:val="20"/>
              </w:rPr>
              <w:t>I am given the time and resources to support my learning and growth</w:t>
            </w:r>
          </w:p>
        </w:tc>
        <w:tc>
          <w:tcPr>
            <w:tcW w:w="6269" w:type="dxa"/>
            <w:tcBorders>
              <w:top w:val="single" w:sz="4" w:space="0" w:color="auto"/>
            </w:tcBorders>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Learning and Growth</w:t>
            </w:r>
          </w:p>
        </w:tc>
      </w:tr>
      <w:tr w:rsidR="00872F05" w:rsidTr="00127904">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get enough helpful feedback on how well I do my work</w:t>
            </w:r>
          </w:p>
        </w:tc>
        <w:tc>
          <w:tcPr>
            <w:tcW w:w="6269" w:type="dxa"/>
            <w:tcBorders>
              <w:top w:val="single" w:sz="4" w:space="0" w:color="auto"/>
            </w:tcBorders>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Performance Development and Review</w:t>
            </w:r>
          </w:p>
        </w:tc>
      </w:tr>
      <w:tr w:rsidR="00872F05" w:rsidTr="00127904">
        <w:trPr>
          <w:cnfStyle w:val="000000010000" w:firstRow="0" w:lastRow="0" w:firstColumn="0" w:lastColumn="0" w:oddVBand="0" w:evenVBand="0" w:oddHBand="0" w:evenHBand="1"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auto"/>
          </w:tcPr>
          <w:p w:rsidR="00872F05" w:rsidRPr="005B7FC4" w:rsidRDefault="00872F05" w:rsidP="00127904">
            <w:pPr>
              <w:spacing w:after="0"/>
              <w:jc w:val="right"/>
              <w:rPr>
                <w:b w:val="0"/>
                <w:sz w:val="20"/>
                <w:szCs w:val="20"/>
              </w:rPr>
            </w:pPr>
            <w:r w:rsidRPr="005B7FC4">
              <w:rPr>
                <w:b w:val="0"/>
                <w:sz w:val="20"/>
                <w:szCs w:val="20"/>
              </w:rPr>
              <w:t>I have sufficient support to do my job well</w:t>
            </w:r>
          </w:p>
        </w:tc>
        <w:tc>
          <w:tcPr>
            <w:tcW w:w="6269" w:type="dxa"/>
            <w:tcBorders>
              <w:top w:val="single" w:sz="4" w:space="0" w:color="auto"/>
            </w:tcBorders>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Access to Time and Resources</w:t>
            </w:r>
          </w:p>
        </w:tc>
      </w:tr>
      <w:tr w:rsidR="00872F05" w:rsidTr="00127904">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7905" w:type="dxa"/>
            <w:tcBorders>
              <w:top w:val="single" w:sz="4" w:space="0" w:color="auto"/>
            </w:tcBorders>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feel appreciated for the work I do</w:t>
            </w:r>
          </w:p>
        </w:tc>
        <w:tc>
          <w:tcPr>
            <w:tcW w:w="6269" w:type="dxa"/>
            <w:tcBorders>
              <w:top w:val="single" w:sz="4" w:space="0" w:color="auto"/>
            </w:tcBorders>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Recognition and Reward</w:t>
            </w:r>
          </w:p>
        </w:tc>
      </w:tr>
      <w:tr w:rsidR="00872F05" w:rsidTr="00127904">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905" w:type="dxa"/>
          </w:tcPr>
          <w:p w:rsidR="00872F05" w:rsidRPr="005B7FC4" w:rsidRDefault="00872F05" w:rsidP="00127904">
            <w:pPr>
              <w:spacing w:after="0"/>
              <w:jc w:val="right"/>
              <w:rPr>
                <w:b w:val="0"/>
                <w:sz w:val="20"/>
                <w:szCs w:val="20"/>
              </w:rPr>
            </w:pPr>
            <w:r w:rsidRPr="005B7FC4">
              <w:rPr>
                <w:b w:val="0"/>
                <w:sz w:val="20"/>
                <w:szCs w:val="20"/>
              </w:rPr>
              <w:t>I have confidence and trust in my direct line manager</w:t>
            </w:r>
          </w:p>
        </w:tc>
        <w:tc>
          <w:tcPr>
            <w:tcW w:w="6269" w:type="dxa"/>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Confidence and Trust in my management</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have confidence and trust in senior managers responsible for the wider organisation</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Confidence and Trust in my management</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tcPr>
          <w:p w:rsidR="00872F05" w:rsidRPr="005B7FC4" w:rsidRDefault="00872F05" w:rsidP="00127904">
            <w:pPr>
              <w:spacing w:after="0"/>
              <w:jc w:val="right"/>
              <w:rPr>
                <w:b w:val="0"/>
                <w:sz w:val="20"/>
                <w:szCs w:val="20"/>
              </w:rPr>
            </w:pPr>
            <w:r w:rsidRPr="005B7FC4">
              <w:rPr>
                <w:b w:val="0"/>
                <w:sz w:val="20"/>
                <w:szCs w:val="20"/>
              </w:rPr>
              <w:t>I am confident my ideas and suggestions are listened to</w:t>
            </w:r>
          </w:p>
        </w:tc>
        <w:tc>
          <w:tcPr>
            <w:tcW w:w="6269" w:type="dxa"/>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Listened to and Acted Upon</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am confident my ideas and suggestions are acted upon</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Listened to and Acted Upon</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tcPr>
          <w:p w:rsidR="00872F05" w:rsidRPr="005B7FC4" w:rsidRDefault="00872F05" w:rsidP="00127904">
            <w:pPr>
              <w:spacing w:after="0"/>
              <w:jc w:val="right"/>
              <w:rPr>
                <w:b w:val="0"/>
                <w:sz w:val="20"/>
                <w:szCs w:val="20"/>
              </w:rPr>
            </w:pPr>
            <w:r w:rsidRPr="005B7FC4">
              <w:rPr>
                <w:b w:val="0"/>
                <w:sz w:val="20"/>
                <w:szCs w:val="20"/>
              </w:rPr>
              <w:t>I feel involved in decisions relating to my organisation</w:t>
            </w:r>
          </w:p>
        </w:tc>
        <w:tc>
          <w:tcPr>
            <w:tcW w:w="6269" w:type="dxa"/>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Partnership Working</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feel involved in decisions relating to my job</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Empowered to influence</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tcPr>
          <w:p w:rsidR="00872F05" w:rsidRPr="005B7FC4" w:rsidRDefault="00872F05" w:rsidP="00127904">
            <w:pPr>
              <w:spacing w:after="0"/>
              <w:jc w:val="right"/>
              <w:rPr>
                <w:b w:val="0"/>
                <w:sz w:val="20"/>
                <w:szCs w:val="20"/>
              </w:rPr>
            </w:pPr>
            <w:r w:rsidRPr="005B7FC4">
              <w:rPr>
                <w:b w:val="0"/>
                <w:sz w:val="20"/>
                <w:szCs w:val="20"/>
              </w:rPr>
              <w:t>I feel involved in decisions relating to my team</w:t>
            </w:r>
          </w:p>
        </w:tc>
        <w:tc>
          <w:tcPr>
            <w:tcW w:w="6269" w:type="dxa"/>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Empowered to influence</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am treated with dignity and respect as an individual</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Valued as an Individual</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rsidR="00872F05" w:rsidRPr="005B7FC4" w:rsidRDefault="00872F05" w:rsidP="00127904">
            <w:pPr>
              <w:spacing w:after="0"/>
              <w:jc w:val="right"/>
              <w:rPr>
                <w:b w:val="0"/>
                <w:sz w:val="20"/>
                <w:szCs w:val="20"/>
              </w:rPr>
            </w:pPr>
            <w:r w:rsidRPr="005B7FC4">
              <w:rPr>
                <w:b w:val="0"/>
                <w:sz w:val="20"/>
                <w:szCs w:val="20"/>
              </w:rPr>
              <w:t>My team works well together</w:t>
            </w:r>
          </w:p>
        </w:tc>
        <w:tc>
          <w:tcPr>
            <w:tcW w:w="6269" w:type="dxa"/>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Effective Team Working</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am treated fairly and consistently</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Consistent Application of Employment Policies and Procedures</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rsidR="00872F05" w:rsidRPr="005B7FC4" w:rsidRDefault="00872F05" w:rsidP="00127904">
            <w:pPr>
              <w:spacing w:after="0"/>
              <w:jc w:val="right"/>
              <w:rPr>
                <w:b w:val="0"/>
                <w:sz w:val="20"/>
                <w:szCs w:val="20"/>
              </w:rPr>
            </w:pPr>
            <w:r w:rsidRPr="005B7FC4">
              <w:rPr>
                <w:b w:val="0"/>
                <w:sz w:val="20"/>
                <w:szCs w:val="20"/>
              </w:rPr>
              <w:t>I am confident performance is managed well within my team</w:t>
            </w:r>
          </w:p>
        </w:tc>
        <w:tc>
          <w:tcPr>
            <w:tcW w:w="6269" w:type="dxa"/>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Performance Management</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am confident performance is managed well within my organisation</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Performance Management</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rsidR="00872F05" w:rsidRPr="005B7FC4" w:rsidRDefault="00872F05" w:rsidP="00127904">
            <w:pPr>
              <w:spacing w:after="0"/>
              <w:jc w:val="right"/>
              <w:rPr>
                <w:b w:val="0"/>
                <w:sz w:val="20"/>
                <w:szCs w:val="20"/>
              </w:rPr>
            </w:pPr>
            <w:r w:rsidRPr="005B7FC4">
              <w:rPr>
                <w:b w:val="0"/>
                <w:sz w:val="20"/>
                <w:szCs w:val="20"/>
              </w:rPr>
              <w:t>I get the help and support I need from other teams and services within the organisation to do my job</w:t>
            </w:r>
          </w:p>
        </w:tc>
        <w:tc>
          <w:tcPr>
            <w:tcW w:w="6269" w:type="dxa"/>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Appropriate Behaviours and Supportive Relationships</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My work gives me a sense of achievement</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Job Satisfaction</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rsidR="00872F05" w:rsidRPr="005B7FC4" w:rsidRDefault="00872F05" w:rsidP="00127904">
            <w:pPr>
              <w:spacing w:after="0"/>
              <w:jc w:val="right"/>
              <w:rPr>
                <w:b w:val="0"/>
                <w:sz w:val="20"/>
                <w:szCs w:val="20"/>
              </w:rPr>
            </w:pPr>
            <w:r w:rsidRPr="005B7FC4">
              <w:rPr>
                <w:b w:val="0"/>
                <w:sz w:val="20"/>
                <w:szCs w:val="20"/>
              </w:rPr>
              <w:t>I feel my direct line manager cares about my health and well being</w:t>
            </w:r>
          </w:p>
        </w:tc>
        <w:tc>
          <w:tcPr>
            <w:tcW w:w="6269" w:type="dxa"/>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Assessing Risk and Monitoring Work Stress and Workload</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feel my organisation cares about my health and well being</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Health and Wellbeing Support</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rsidR="00872F05" w:rsidRPr="005B7FC4" w:rsidRDefault="00872F05" w:rsidP="00127904">
            <w:pPr>
              <w:spacing w:after="0"/>
              <w:jc w:val="right"/>
              <w:rPr>
                <w:b w:val="0"/>
                <w:sz w:val="20"/>
                <w:szCs w:val="20"/>
              </w:rPr>
            </w:pPr>
            <w:r w:rsidRPr="005B7FC4">
              <w:rPr>
                <w:b w:val="0"/>
                <w:sz w:val="20"/>
                <w:szCs w:val="20"/>
              </w:rPr>
              <w:t>I would recommend my team as a good place to work</w:t>
            </w:r>
          </w:p>
        </w:tc>
        <w:tc>
          <w:tcPr>
            <w:tcW w:w="6269" w:type="dxa"/>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Additional Question</w:t>
            </w:r>
          </w:p>
        </w:tc>
      </w:tr>
      <w:tr w:rsidR="00872F05" w:rsidTr="001279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DBE5F1" w:themeFill="accent1" w:themeFillTint="33"/>
          </w:tcPr>
          <w:p w:rsidR="00872F05" w:rsidRPr="005B7FC4" w:rsidRDefault="00872F05" w:rsidP="00127904">
            <w:pPr>
              <w:spacing w:after="0"/>
              <w:jc w:val="right"/>
              <w:rPr>
                <w:b w:val="0"/>
                <w:sz w:val="20"/>
                <w:szCs w:val="20"/>
              </w:rPr>
            </w:pPr>
            <w:r w:rsidRPr="005B7FC4">
              <w:rPr>
                <w:b w:val="0"/>
                <w:sz w:val="20"/>
                <w:szCs w:val="20"/>
              </w:rPr>
              <w:t>I would recommend my organisation as a good place to work</w:t>
            </w:r>
          </w:p>
        </w:tc>
        <w:tc>
          <w:tcPr>
            <w:tcW w:w="6269" w:type="dxa"/>
            <w:shd w:val="clear" w:color="auto" w:fill="DBE5F1" w:themeFill="accent1" w:themeFillTint="33"/>
          </w:tcPr>
          <w:p w:rsidR="00872F05" w:rsidRPr="005B7FC4" w:rsidRDefault="00872F05" w:rsidP="00127904">
            <w:pPr>
              <w:spacing w:after="0"/>
              <w:cnfStyle w:val="000000100000" w:firstRow="0" w:lastRow="0" w:firstColumn="0" w:lastColumn="0" w:oddVBand="0" w:evenVBand="0" w:oddHBand="1" w:evenHBand="0" w:firstRowFirstColumn="0" w:firstRowLastColumn="0" w:lastRowFirstColumn="0" w:lastRowLastColumn="0"/>
              <w:rPr>
                <w:b/>
                <w:sz w:val="20"/>
                <w:szCs w:val="20"/>
              </w:rPr>
            </w:pPr>
            <w:r w:rsidRPr="005B7FC4">
              <w:rPr>
                <w:b/>
                <w:sz w:val="20"/>
                <w:szCs w:val="20"/>
              </w:rPr>
              <w:t>Additional Question</w:t>
            </w:r>
          </w:p>
        </w:tc>
      </w:tr>
      <w:tr w:rsidR="00872F05" w:rsidTr="0012790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rsidR="00872F05" w:rsidRPr="005B7FC4" w:rsidRDefault="00872F05" w:rsidP="00127904">
            <w:pPr>
              <w:spacing w:after="0"/>
              <w:jc w:val="right"/>
              <w:rPr>
                <w:b w:val="0"/>
                <w:sz w:val="20"/>
                <w:szCs w:val="20"/>
              </w:rPr>
            </w:pPr>
            <w:r w:rsidRPr="005B7FC4">
              <w:rPr>
                <w:b w:val="0"/>
                <w:sz w:val="20"/>
                <w:szCs w:val="20"/>
              </w:rPr>
              <w:t>I would be happy for a friend or relative to access services within my organisation</w:t>
            </w:r>
          </w:p>
        </w:tc>
        <w:tc>
          <w:tcPr>
            <w:tcW w:w="6269" w:type="dxa"/>
            <w:shd w:val="clear" w:color="auto" w:fill="auto"/>
          </w:tcPr>
          <w:p w:rsidR="00872F05" w:rsidRPr="005B7FC4" w:rsidRDefault="00872F05" w:rsidP="00127904">
            <w:pPr>
              <w:spacing w:after="0"/>
              <w:cnfStyle w:val="000000010000" w:firstRow="0" w:lastRow="0" w:firstColumn="0" w:lastColumn="0" w:oddVBand="0" w:evenVBand="0" w:oddHBand="0" w:evenHBand="1" w:firstRowFirstColumn="0" w:firstRowLastColumn="0" w:lastRowFirstColumn="0" w:lastRowLastColumn="0"/>
              <w:rPr>
                <w:b/>
                <w:sz w:val="20"/>
                <w:szCs w:val="20"/>
              </w:rPr>
            </w:pPr>
            <w:r w:rsidRPr="005B7FC4">
              <w:rPr>
                <w:b/>
                <w:sz w:val="20"/>
                <w:szCs w:val="20"/>
              </w:rPr>
              <w:t>Additional Question</w:t>
            </w:r>
          </w:p>
        </w:tc>
      </w:tr>
    </w:tbl>
    <w:p w:rsidR="009162E0" w:rsidRDefault="009162E0" w:rsidP="009162E0">
      <w:pPr>
        <w:spacing w:after="0" w:line="240" w:lineRule="auto"/>
        <w:rPr>
          <w:b/>
          <w:sz w:val="28"/>
          <w:szCs w:val="28"/>
        </w:rPr>
      </w:pPr>
    </w:p>
    <w:p w:rsidR="00B97301" w:rsidRPr="00B97301" w:rsidRDefault="00B97301" w:rsidP="00B97301">
      <w:pPr>
        <w:spacing w:after="0"/>
        <w:rPr>
          <w:rFonts w:cs="Calibri"/>
          <w:i/>
          <w:lang w:eastAsia="en-GB"/>
        </w:rPr>
      </w:pPr>
      <w:r>
        <w:rPr>
          <w:rFonts w:cs="Calibri"/>
          <w:i/>
          <w:lang w:eastAsia="en-GB"/>
        </w:rPr>
        <w:t>‘iMatter’ Question Set</w:t>
      </w:r>
      <w:r w:rsidRPr="00B97301">
        <w:rPr>
          <w:rFonts w:cs="Calibri"/>
          <w:i/>
          <w:lang w:eastAsia="en-GB"/>
        </w:rPr>
        <w:t>, Crown Copyright 2013. Contains public sector information licensed under</w:t>
      </w:r>
      <w:r>
        <w:rPr>
          <w:rFonts w:cs="Calibri"/>
          <w:i/>
          <w:lang w:eastAsia="en-GB"/>
        </w:rPr>
        <w:t xml:space="preserve"> the Open Government License v1.0.</w:t>
      </w:r>
    </w:p>
    <w:p w:rsidR="00230322" w:rsidRDefault="00E93F56" w:rsidP="003E1728">
      <w:pPr>
        <w:spacing w:after="0" w:line="240" w:lineRule="auto"/>
        <w:rPr>
          <w:b/>
          <w:sz w:val="28"/>
          <w:szCs w:val="28"/>
        </w:rPr>
      </w:pPr>
      <w:r>
        <w:rPr>
          <w:b/>
          <w:sz w:val="28"/>
          <w:szCs w:val="28"/>
        </w:rPr>
        <w:br w:type="page"/>
      </w:r>
      <w:r w:rsidR="003E1728">
        <w:rPr>
          <w:noProof/>
          <w:lang w:eastAsia="en-GB"/>
        </w:rPr>
        <w:drawing>
          <wp:inline distT="0" distB="0" distL="0" distR="0" wp14:anchorId="3D4B5668" wp14:editId="0E3EB54E">
            <wp:extent cx="9684871" cy="660281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207" t="21707" r="22976" b="10321"/>
                    <a:stretch/>
                  </pic:blipFill>
                  <pic:spPr bwMode="auto">
                    <a:xfrm>
                      <a:off x="0" y="0"/>
                      <a:ext cx="9709731" cy="6619768"/>
                    </a:xfrm>
                    <a:prstGeom prst="rect">
                      <a:avLst/>
                    </a:prstGeom>
                    <a:ln>
                      <a:noFill/>
                    </a:ln>
                    <a:extLst>
                      <a:ext uri="{53640926-AAD7-44D8-BBD7-CCE9431645EC}">
                        <a14:shadowObscured xmlns:a14="http://schemas.microsoft.com/office/drawing/2010/main"/>
                      </a:ext>
                    </a:extLst>
                  </pic:spPr>
                </pic:pic>
              </a:graphicData>
            </a:graphic>
          </wp:inline>
        </w:drawing>
      </w:r>
    </w:p>
    <w:p w:rsidR="00B97301" w:rsidRPr="002B4AC0" w:rsidRDefault="002B4AC0" w:rsidP="002B4AC0">
      <w:pPr>
        <w:spacing w:after="0" w:line="240" w:lineRule="auto"/>
        <w:jc w:val="center"/>
        <w:rPr>
          <w:b/>
          <w:sz w:val="28"/>
          <w:szCs w:val="28"/>
        </w:rPr>
      </w:pPr>
      <w:r>
        <w:rPr>
          <w:b/>
          <w:noProof/>
          <w:sz w:val="28"/>
          <w:szCs w:val="28"/>
          <w:lang w:eastAsia="en-GB"/>
        </w:rPr>
        <w:drawing>
          <wp:inline distT="0" distB="0" distL="0" distR="0" wp14:anchorId="0595C2AD" wp14:editId="5D5A0C3C">
            <wp:extent cx="9882505" cy="59867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82505" cy="5986780"/>
                    </a:xfrm>
                    <a:prstGeom prst="rect">
                      <a:avLst/>
                    </a:prstGeom>
                    <a:noFill/>
                  </pic:spPr>
                </pic:pic>
              </a:graphicData>
            </a:graphic>
          </wp:inline>
        </w:drawing>
      </w:r>
    </w:p>
    <w:p w:rsidR="00B97301" w:rsidRDefault="00B97301" w:rsidP="00B97301">
      <w:pPr>
        <w:spacing w:after="0" w:line="240" w:lineRule="auto"/>
        <w:rPr>
          <w:b/>
          <w:sz w:val="28"/>
          <w:szCs w:val="28"/>
        </w:rPr>
      </w:pPr>
    </w:p>
    <w:p w:rsidR="00B97301" w:rsidRDefault="00B97301" w:rsidP="00E93F56">
      <w:pPr>
        <w:spacing w:after="0" w:line="240" w:lineRule="auto"/>
        <w:jc w:val="center"/>
        <w:rPr>
          <w:b/>
          <w:sz w:val="28"/>
          <w:szCs w:val="28"/>
        </w:rPr>
      </w:pPr>
    </w:p>
    <w:p w:rsidR="003E1728" w:rsidRPr="00230322" w:rsidRDefault="003E1728" w:rsidP="00E93F56">
      <w:pPr>
        <w:spacing w:after="0" w:line="240" w:lineRule="auto"/>
        <w:jc w:val="center"/>
        <w:rPr>
          <w:b/>
          <w:sz w:val="28"/>
          <w:szCs w:val="28"/>
        </w:rPr>
        <w:sectPr w:rsidR="003E1728" w:rsidRPr="00230322" w:rsidSect="00230322">
          <w:pgSz w:w="16838" w:h="11906" w:orient="landscape"/>
          <w:pgMar w:top="851" w:right="851" w:bottom="851" w:left="851" w:header="227" w:footer="227" w:gutter="0"/>
          <w:cols w:space="720"/>
          <w:titlePg/>
          <w:docGrid w:linePitch="360"/>
        </w:sectPr>
      </w:pPr>
    </w:p>
    <w:p w:rsidR="00244952" w:rsidRDefault="00944B93" w:rsidP="008159DC">
      <w:pPr>
        <w:spacing w:after="0" w:line="240" w:lineRule="auto"/>
        <w:rPr>
          <w:rFonts w:cs="Calibri"/>
          <w:sz w:val="28"/>
          <w:szCs w:val="28"/>
          <w:lang w:eastAsia="en-GB"/>
        </w:rPr>
      </w:pPr>
      <w:r>
        <w:rPr>
          <w:rFonts w:cs="Calibri"/>
          <w:sz w:val="28"/>
          <w:szCs w:val="28"/>
          <w:lang w:eastAsia="en-GB"/>
        </w:rPr>
        <w:t>Appendix 3</w:t>
      </w:r>
      <w:r w:rsidR="00604B82" w:rsidRPr="000B4F62">
        <w:rPr>
          <w:rFonts w:cs="Calibri"/>
          <w:sz w:val="28"/>
          <w:szCs w:val="28"/>
          <w:lang w:eastAsia="en-GB"/>
        </w:rPr>
        <w:t xml:space="preserve"> – </w:t>
      </w:r>
      <w:r w:rsidR="00CF0E40">
        <w:rPr>
          <w:rFonts w:cs="Calibri"/>
          <w:sz w:val="28"/>
          <w:szCs w:val="28"/>
          <w:lang w:eastAsia="en-GB"/>
        </w:rPr>
        <w:t xml:space="preserve">Sample ‘iMatter’ </w:t>
      </w:r>
      <w:r w:rsidR="00604B82">
        <w:rPr>
          <w:rFonts w:cs="Calibri"/>
          <w:sz w:val="28"/>
          <w:szCs w:val="28"/>
          <w:lang w:eastAsia="en-GB"/>
        </w:rPr>
        <w:t>Team Results Report and Thermometer</w:t>
      </w:r>
    </w:p>
    <w:p w:rsidR="00D52282" w:rsidRDefault="00D52282" w:rsidP="008159DC">
      <w:pPr>
        <w:spacing w:after="0" w:line="240" w:lineRule="auto"/>
        <w:rPr>
          <w:rFonts w:cs="Calibri"/>
          <w:sz w:val="28"/>
          <w:szCs w:val="28"/>
          <w:lang w:eastAsia="en-GB"/>
        </w:rPr>
      </w:pPr>
    </w:p>
    <w:p w:rsidR="007A0359" w:rsidRDefault="008B42B7" w:rsidP="007A0359">
      <w:pPr>
        <w:spacing w:after="0" w:line="240" w:lineRule="auto"/>
        <w:jc w:val="center"/>
        <w:rPr>
          <w:rFonts w:cs="Calibri"/>
          <w:sz w:val="28"/>
          <w:szCs w:val="28"/>
          <w:lang w:eastAsia="en-GB"/>
        </w:rPr>
      </w:pPr>
      <w:r w:rsidRPr="008B42B7">
        <w:rPr>
          <w:noProof/>
          <w:lang w:eastAsia="en-GB"/>
        </w:rPr>
        <w:drawing>
          <wp:inline distT="0" distB="0" distL="0" distR="0" wp14:anchorId="6E12DF99" wp14:editId="6518E684">
            <wp:extent cx="6315739" cy="8835655"/>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5601" cy="8849452"/>
                    </a:xfrm>
                    <a:prstGeom prst="rect">
                      <a:avLst/>
                    </a:prstGeom>
                    <a:noFill/>
                    <a:ln>
                      <a:noFill/>
                    </a:ln>
                  </pic:spPr>
                </pic:pic>
              </a:graphicData>
            </a:graphic>
          </wp:inline>
        </w:drawing>
      </w:r>
    </w:p>
    <w:p w:rsidR="007A0359" w:rsidRDefault="00174A6C" w:rsidP="007A0359">
      <w:pPr>
        <w:spacing w:after="0" w:line="240" w:lineRule="auto"/>
        <w:jc w:val="center"/>
        <w:rPr>
          <w:rFonts w:cs="Calibri"/>
          <w:sz w:val="28"/>
          <w:szCs w:val="28"/>
          <w:lang w:eastAsia="en-GB"/>
        </w:rPr>
      </w:pPr>
      <w:r w:rsidRPr="00174A6C">
        <w:rPr>
          <w:noProof/>
          <w:lang w:eastAsia="en-GB"/>
        </w:rPr>
        <w:drawing>
          <wp:inline distT="0" distB="0" distL="0" distR="0" wp14:anchorId="0750526A" wp14:editId="2F7654AC">
            <wp:extent cx="6479540" cy="959554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9595542"/>
                    </a:xfrm>
                    <a:prstGeom prst="rect">
                      <a:avLst/>
                    </a:prstGeom>
                    <a:noFill/>
                    <a:ln>
                      <a:noFill/>
                    </a:ln>
                  </pic:spPr>
                </pic:pic>
              </a:graphicData>
            </a:graphic>
          </wp:inline>
        </w:drawing>
      </w:r>
    </w:p>
    <w:p w:rsidR="00D52282" w:rsidRDefault="00D52282" w:rsidP="007A0359">
      <w:pPr>
        <w:spacing w:after="0" w:line="240" w:lineRule="auto"/>
        <w:jc w:val="center"/>
        <w:rPr>
          <w:rFonts w:cs="Calibri"/>
          <w:sz w:val="28"/>
          <w:szCs w:val="28"/>
          <w:lang w:eastAsia="en-GB"/>
        </w:rPr>
      </w:pPr>
      <w:r w:rsidRPr="00D52282">
        <w:rPr>
          <w:noProof/>
          <w:lang w:eastAsia="en-GB"/>
        </w:rPr>
        <w:drawing>
          <wp:inline distT="0" distB="0" distL="0" distR="0" wp14:anchorId="699B0BBF" wp14:editId="7C1E803D">
            <wp:extent cx="6472770" cy="952677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9536737"/>
                    </a:xfrm>
                    <a:prstGeom prst="rect">
                      <a:avLst/>
                    </a:prstGeom>
                    <a:noFill/>
                    <a:ln>
                      <a:noFill/>
                    </a:ln>
                  </pic:spPr>
                </pic:pic>
              </a:graphicData>
            </a:graphic>
          </wp:inline>
        </w:drawing>
      </w:r>
    </w:p>
    <w:p w:rsidR="00610B50" w:rsidRDefault="00DD10DB" w:rsidP="00D52282">
      <w:pPr>
        <w:spacing w:after="0" w:line="240" w:lineRule="auto"/>
        <w:rPr>
          <w:rFonts w:cs="Calibri"/>
          <w:sz w:val="28"/>
          <w:szCs w:val="28"/>
          <w:lang w:eastAsia="en-GB"/>
        </w:rPr>
      </w:pPr>
      <w:r>
        <w:rPr>
          <w:rFonts w:cs="Calibri"/>
          <w:sz w:val="28"/>
          <w:szCs w:val="28"/>
          <w:lang w:eastAsia="en-GB"/>
        </w:rPr>
        <w:br w:type="page"/>
      </w:r>
      <w:r w:rsidR="009719C9">
        <w:rPr>
          <w:rFonts w:cs="Calibri"/>
          <w:noProof/>
          <w:sz w:val="28"/>
          <w:szCs w:val="28"/>
          <w:lang w:eastAsia="en-GB"/>
        </w:rPr>
        <w:drawing>
          <wp:inline distT="0" distB="0" distL="0" distR="0" wp14:anchorId="392AACE8" wp14:editId="353806CA">
            <wp:extent cx="6120948" cy="5433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5676" cy="5437434"/>
                    </a:xfrm>
                    <a:prstGeom prst="rect">
                      <a:avLst/>
                    </a:prstGeom>
                    <a:noFill/>
                  </pic:spPr>
                </pic:pic>
              </a:graphicData>
            </a:graphic>
          </wp:inline>
        </w:drawing>
      </w:r>
    </w:p>
    <w:p w:rsidR="00C93E2C" w:rsidRDefault="00C93E2C" w:rsidP="00D52282">
      <w:pPr>
        <w:spacing w:after="0" w:line="240" w:lineRule="auto"/>
        <w:rPr>
          <w:rFonts w:cs="Calibri"/>
          <w:sz w:val="28"/>
          <w:szCs w:val="28"/>
          <w:lang w:eastAsia="en-GB"/>
        </w:rPr>
      </w:pPr>
    </w:p>
    <w:p w:rsidR="00C93E2C" w:rsidRDefault="00C93E2C" w:rsidP="00D52282">
      <w:pPr>
        <w:spacing w:after="0" w:line="240" w:lineRule="auto"/>
        <w:rPr>
          <w:rFonts w:cs="Calibri"/>
          <w:sz w:val="28"/>
          <w:szCs w:val="28"/>
          <w:lang w:eastAsia="en-GB"/>
        </w:rPr>
      </w:pPr>
    </w:p>
    <w:p w:rsidR="00C93E2C" w:rsidRPr="00B97301" w:rsidRDefault="00C93E2C" w:rsidP="00C93E2C">
      <w:pPr>
        <w:spacing w:after="0"/>
        <w:rPr>
          <w:rFonts w:cs="Calibri"/>
          <w:i/>
          <w:lang w:eastAsia="en-GB"/>
        </w:rPr>
      </w:pPr>
      <w:r>
        <w:rPr>
          <w:rFonts w:cs="Calibri"/>
          <w:i/>
          <w:lang w:eastAsia="en-GB"/>
        </w:rPr>
        <w:t>‘iMatter’ Results Report,</w:t>
      </w:r>
      <w:r w:rsidRPr="00B97301">
        <w:rPr>
          <w:rFonts w:cs="Calibri"/>
          <w:i/>
          <w:lang w:eastAsia="en-GB"/>
        </w:rPr>
        <w:t xml:space="preserve"> Crown Copyright 2013. Contains public sector information licensed under</w:t>
      </w:r>
      <w:r>
        <w:rPr>
          <w:rFonts w:cs="Calibri"/>
          <w:i/>
          <w:lang w:eastAsia="en-GB"/>
        </w:rPr>
        <w:t xml:space="preserve"> the Open Government License v1.0.</w:t>
      </w:r>
    </w:p>
    <w:p w:rsidR="00C93E2C" w:rsidRDefault="00C93E2C" w:rsidP="00D52282">
      <w:pPr>
        <w:spacing w:after="0" w:line="240" w:lineRule="auto"/>
        <w:rPr>
          <w:rFonts w:cs="Calibri"/>
          <w:sz w:val="28"/>
          <w:szCs w:val="28"/>
          <w:lang w:eastAsia="en-GB"/>
        </w:rPr>
        <w:sectPr w:rsidR="00C93E2C" w:rsidSect="00244952">
          <w:pgSz w:w="11906" w:h="16838"/>
          <w:pgMar w:top="851" w:right="851" w:bottom="851" w:left="851" w:header="227" w:footer="227" w:gutter="0"/>
          <w:cols w:space="720"/>
          <w:titlePg/>
          <w:docGrid w:linePitch="360"/>
        </w:sectPr>
      </w:pPr>
    </w:p>
    <w:p w:rsidR="008159DC" w:rsidRDefault="00236589" w:rsidP="00236589">
      <w:pPr>
        <w:spacing w:after="0"/>
        <w:rPr>
          <w:rFonts w:cs="Calibri"/>
          <w:sz w:val="28"/>
          <w:szCs w:val="28"/>
          <w:lang w:eastAsia="en-GB"/>
        </w:rPr>
      </w:pPr>
      <w:r>
        <w:rPr>
          <w:rFonts w:cs="Calibri"/>
          <w:sz w:val="28"/>
          <w:szCs w:val="28"/>
          <w:lang w:eastAsia="en-GB"/>
        </w:rPr>
        <w:t>Acknowledgements</w:t>
      </w:r>
    </w:p>
    <w:p w:rsidR="00236589" w:rsidRDefault="00236589" w:rsidP="00236589">
      <w:pPr>
        <w:spacing w:after="0"/>
        <w:rPr>
          <w:rFonts w:cs="Calibri"/>
          <w:sz w:val="28"/>
          <w:szCs w:val="28"/>
          <w:lang w:eastAsia="en-GB"/>
        </w:rPr>
      </w:pPr>
    </w:p>
    <w:p w:rsidR="00236589" w:rsidRPr="00236589" w:rsidRDefault="00236589" w:rsidP="00236589">
      <w:pPr>
        <w:spacing w:after="0"/>
        <w:rPr>
          <w:rFonts w:cs="Calibri"/>
          <w:sz w:val="24"/>
          <w:szCs w:val="24"/>
          <w:lang w:eastAsia="en-GB"/>
        </w:rPr>
      </w:pPr>
      <w:r w:rsidRPr="00236589">
        <w:rPr>
          <w:rFonts w:cs="Calibri"/>
          <w:sz w:val="24"/>
          <w:szCs w:val="24"/>
          <w:lang w:eastAsia="en-GB"/>
        </w:rPr>
        <w:t>Acknowledgement and Contribution of;</w:t>
      </w:r>
    </w:p>
    <w:p w:rsidR="00236589" w:rsidRDefault="00236589" w:rsidP="00C20366">
      <w:pPr>
        <w:spacing w:after="0"/>
        <w:rPr>
          <w:rFonts w:cs="Calibri"/>
          <w:sz w:val="28"/>
          <w:szCs w:val="28"/>
          <w:lang w:eastAsia="en-GB"/>
        </w:rPr>
      </w:pPr>
    </w:p>
    <w:p w:rsidR="00236589" w:rsidRPr="00236589" w:rsidRDefault="00236589" w:rsidP="00C20366">
      <w:pPr>
        <w:spacing w:after="0"/>
        <w:rPr>
          <w:rFonts w:asciiTheme="minorHAnsi" w:hAnsiTheme="minorHAnsi" w:cs="Arial"/>
          <w:iCs/>
          <w:sz w:val="24"/>
          <w:szCs w:val="24"/>
        </w:rPr>
      </w:pPr>
      <w:r w:rsidRPr="00236589">
        <w:rPr>
          <w:rFonts w:cs="Calibri"/>
          <w:sz w:val="24"/>
          <w:szCs w:val="24"/>
          <w:lang w:eastAsia="en-GB"/>
        </w:rPr>
        <w:t xml:space="preserve">The </w:t>
      </w:r>
      <w:r w:rsidR="004D098B">
        <w:rPr>
          <w:rFonts w:cs="Calibri"/>
          <w:sz w:val="24"/>
          <w:szCs w:val="24"/>
          <w:lang w:eastAsia="en-GB"/>
        </w:rPr>
        <w:t>Staff Experience</w:t>
      </w:r>
      <w:r w:rsidR="00E373F1">
        <w:rPr>
          <w:rFonts w:cs="Calibri"/>
          <w:sz w:val="24"/>
          <w:szCs w:val="24"/>
          <w:lang w:eastAsia="en-GB"/>
        </w:rPr>
        <w:t xml:space="preserve"> </w:t>
      </w:r>
      <w:r w:rsidRPr="00236589">
        <w:rPr>
          <w:rFonts w:cs="Calibri"/>
          <w:sz w:val="24"/>
          <w:szCs w:val="24"/>
          <w:lang w:eastAsia="en-GB"/>
        </w:rPr>
        <w:t>Project Team</w:t>
      </w:r>
      <w:r>
        <w:rPr>
          <w:rFonts w:cs="Calibri"/>
          <w:sz w:val="24"/>
          <w:szCs w:val="24"/>
          <w:lang w:eastAsia="en-GB"/>
        </w:rPr>
        <w:t xml:space="preserve"> - </w:t>
      </w:r>
      <w:r>
        <w:rPr>
          <w:rFonts w:cs="Calibri"/>
          <w:sz w:val="24"/>
          <w:szCs w:val="24"/>
          <w:lang w:eastAsia="en-GB"/>
        </w:rPr>
        <w:tab/>
      </w:r>
      <w:r>
        <w:rPr>
          <w:rFonts w:asciiTheme="minorHAnsi" w:hAnsiTheme="minorHAnsi" w:cs="Arial"/>
          <w:iCs/>
          <w:sz w:val="24"/>
          <w:szCs w:val="24"/>
        </w:rPr>
        <w:t>John Davidson (chair) – Head of Human Resources, NHS Scottish Ambulance Service</w:t>
      </w:r>
    </w:p>
    <w:p w:rsidR="00236589" w:rsidRPr="00236589" w:rsidRDefault="00236589"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 xml:space="preserve">Liz Reilly – </w:t>
      </w:r>
      <w:r w:rsidR="00BE651D">
        <w:rPr>
          <w:rFonts w:asciiTheme="minorHAnsi" w:hAnsiTheme="minorHAnsi" w:cs="Arial"/>
          <w:iCs/>
          <w:sz w:val="24"/>
          <w:szCs w:val="24"/>
        </w:rPr>
        <w:t xml:space="preserve">Staff Experience </w:t>
      </w:r>
      <w:r w:rsidRPr="00236589">
        <w:rPr>
          <w:rFonts w:asciiTheme="minorHAnsi" w:hAnsiTheme="minorHAnsi" w:cs="Arial"/>
          <w:iCs/>
          <w:sz w:val="24"/>
          <w:szCs w:val="24"/>
        </w:rPr>
        <w:t>Project Manager</w:t>
      </w:r>
    </w:p>
    <w:p w:rsidR="00236589" w:rsidRPr="00236589" w:rsidRDefault="00236589"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 xml:space="preserve">Rachael Harkness </w:t>
      </w:r>
      <w:r w:rsidR="00BE651D">
        <w:rPr>
          <w:rFonts w:asciiTheme="minorHAnsi" w:hAnsiTheme="minorHAnsi" w:cs="Arial"/>
          <w:iCs/>
          <w:sz w:val="24"/>
          <w:szCs w:val="24"/>
        </w:rPr>
        <w:t>–</w:t>
      </w:r>
      <w:r w:rsidRPr="00236589">
        <w:rPr>
          <w:rFonts w:asciiTheme="minorHAnsi" w:hAnsiTheme="minorHAnsi" w:cs="Arial"/>
          <w:iCs/>
          <w:sz w:val="24"/>
          <w:szCs w:val="24"/>
        </w:rPr>
        <w:t xml:space="preserve"> </w:t>
      </w:r>
      <w:r w:rsidR="00BE651D">
        <w:rPr>
          <w:rFonts w:asciiTheme="minorHAnsi" w:hAnsiTheme="minorHAnsi" w:cs="Arial"/>
          <w:iCs/>
          <w:sz w:val="24"/>
          <w:szCs w:val="24"/>
        </w:rPr>
        <w:t xml:space="preserve">Staff Experience </w:t>
      </w:r>
      <w:r w:rsidRPr="00236589">
        <w:rPr>
          <w:rFonts w:asciiTheme="minorHAnsi" w:hAnsiTheme="minorHAnsi" w:cs="Arial"/>
          <w:iCs/>
          <w:sz w:val="24"/>
          <w:szCs w:val="24"/>
        </w:rPr>
        <w:t>Project Analyst</w:t>
      </w:r>
    </w:p>
    <w:p w:rsidR="00236589" w:rsidRPr="00236589" w:rsidRDefault="00236589" w:rsidP="00C20366">
      <w:pPr>
        <w:spacing w:after="0"/>
        <w:ind w:left="3600"/>
        <w:rPr>
          <w:rFonts w:asciiTheme="minorHAnsi" w:hAnsiTheme="minorHAnsi" w:cs="Arial"/>
          <w:iCs/>
          <w:sz w:val="24"/>
          <w:szCs w:val="24"/>
        </w:rPr>
      </w:pPr>
      <w:r>
        <w:rPr>
          <w:rFonts w:asciiTheme="minorHAnsi" w:hAnsiTheme="minorHAnsi" w:cs="Arial"/>
          <w:iCs/>
          <w:sz w:val="24"/>
          <w:szCs w:val="24"/>
        </w:rPr>
        <w:t>Morag McLaren -</w:t>
      </w:r>
      <w:r w:rsidRPr="00236589">
        <w:rPr>
          <w:rFonts w:asciiTheme="minorHAnsi" w:hAnsiTheme="minorHAnsi" w:cs="Arial"/>
          <w:iCs/>
          <w:sz w:val="24"/>
          <w:szCs w:val="24"/>
        </w:rPr>
        <w:t xml:space="preserve"> Associate Direct</w:t>
      </w:r>
      <w:r w:rsidR="002B1EA4">
        <w:rPr>
          <w:rFonts w:asciiTheme="minorHAnsi" w:hAnsiTheme="minorHAnsi" w:cs="Arial"/>
          <w:iCs/>
          <w:sz w:val="24"/>
          <w:szCs w:val="24"/>
        </w:rPr>
        <w:t xml:space="preserve">or of Human Resources, </w:t>
      </w:r>
      <w:r>
        <w:rPr>
          <w:rFonts w:asciiTheme="minorHAnsi" w:hAnsiTheme="minorHAnsi" w:cs="Arial"/>
          <w:iCs/>
          <w:sz w:val="24"/>
          <w:szCs w:val="24"/>
        </w:rPr>
        <w:t>Organisational Development &amp; Learning (NHS Forth Valley</w:t>
      </w:r>
      <w:r w:rsidRPr="00236589">
        <w:rPr>
          <w:rFonts w:asciiTheme="minorHAnsi" w:hAnsiTheme="minorHAnsi" w:cs="Arial"/>
          <w:iCs/>
          <w:sz w:val="24"/>
          <w:szCs w:val="24"/>
        </w:rPr>
        <w:t>)</w:t>
      </w:r>
    </w:p>
    <w:p w:rsidR="00236589" w:rsidRDefault="00236589"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Cathy Fox – Head of O</w:t>
      </w:r>
      <w:r>
        <w:rPr>
          <w:rFonts w:asciiTheme="minorHAnsi" w:hAnsiTheme="minorHAnsi" w:cs="Arial"/>
          <w:iCs/>
          <w:sz w:val="24"/>
          <w:szCs w:val="24"/>
        </w:rPr>
        <w:t xml:space="preserve">rganisational </w:t>
      </w:r>
      <w:r w:rsidRPr="00236589">
        <w:rPr>
          <w:rFonts w:asciiTheme="minorHAnsi" w:hAnsiTheme="minorHAnsi" w:cs="Arial"/>
          <w:iCs/>
          <w:sz w:val="24"/>
          <w:szCs w:val="24"/>
        </w:rPr>
        <w:t>D</w:t>
      </w:r>
      <w:r>
        <w:rPr>
          <w:rFonts w:asciiTheme="minorHAnsi" w:hAnsiTheme="minorHAnsi" w:cs="Arial"/>
          <w:iCs/>
          <w:sz w:val="24"/>
          <w:szCs w:val="24"/>
        </w:rPr>
        <w:t>evelopment</w:t>
      </w:r>
      <w:r w:rsidRPr="00236589">
        <w:rPr>
          <w:rFonts w:asciiTheme="minorHAnsi" w:hAnsiTheme="minorHAnsi" w:cs="Arial"/>
          <w:iCs/>
          <w:sz w:val="24"/>
          <w:szCs w:val="24"/>
        </w:rPr>
        <w:t xml:space="preserve"> (NHS N</w:t>
      </w:r>
      <w:r>
        <w:rPr>
          <w:rFonts w:asciiTheme="minorHAnsi" w:hAnsiTheme="minorHAnsi" w:cs="Arial"/>
          <w:iCs/>
          <w:sz w:val="24"/>
          <w:szCs w:val="24"/>
        </w:rPr>
        <w:t xml:space="preserve">ational </w:t>
      </w:r>
      <w:r w:rsidRPr="00236589">
        <w:rPr>
          <w:rFonts w:asciiTheme="minorHAnsi" w:hAnsiTheme="minorHAnsi" w:cs="Arial"/>
          <w:iCs/>
          <w:sz w:val="24"/>
          <w:szCs w:val="24"/>
        </w:rPr>
        <w:t>W</w:t>
      </w:r>
      <w:r>
        <w:rPr>
          <w:rFonts w:asciiTheme="minorHAnsi" w:hAnsiTheme="minorHAnsi" w:cs="Arial"/>
          <w:iCs/>
          <w:sz w:val="24"/>
          <w:szCs w:val="24"/>
        </w:rPr>
        <w:t xml:space="preserve">aiting </w:t>
      </w:r>
      <w:r w:rsidRPr="00236589">
        <w:rPr>
          <w:rFonts w:asciiTheme="minorHAnsi" w:hAnsiTheme="minorHAnsi" w:cs="Arial"/>
          <w:iCs/>
          <w:sz w:val="24"/>
          <w:szCs w:val="24"/>
        </w:rPr>
        <w:t>T</w:t>
      </w:r>
      <w:r>
        <w:rPr>
          <w:rFonts w:asciiTheme="minorHAnsi" w:hAnsiTheme="minorHAnsi" w:cs="Arial"/>
          <w:iCs/>
          <w:sz w:val="24"/>
          <w:szCs w:val="24"/>
        </w:rPr>
        <w:t xml:space="preserve">ime </w:t>
      </w:r>
      <w:r w:rsidRPr="00236589">
        <w:rPr>
          <w:rFonts w:asciiTheme="minorHAnsi" w:hAnsiTheme="minorHAnsi" w:cs="Arial"/>
          <w:iCs/>
          <w:sz w:val="24"/>
          <w:szCs w:val="24"/>
        </w:rPr>
        <w:t>C</w:t>
      </w:r>
      <w:r>
        <w:rPr>
          <w:rFonts w:asciiTheme="minorHAnsi" w:hAnsiTheme="minorHAnsi" w:cs="Arial"/>
          <w:iCs/>
          <w:sz w:val="24"/>
          <w:szCs w:val="24"/>
        </w:rPr>
        <w:t>entre</w:t>
      </w:r>
      <w:r w:rsidRPr="00236589">
        <w:rPr>
          <w:rFonts w:asciiTheme="minorHAnsi" w:hAnsiTheme="minorHAnsi" w:cs="Arial"/>
          <w:iCs/>
          <w:sz w:val="24"/>
          <w:szCs w:val="24"/>
        </w:rPr>
        <w:t>)</w:t>
      </w:r>
    </w:p>
    <w:p w:rsidR="00520C8C" w:rsidRPr="00236589" w:rsidRDefault="00520C8C" w:rsidP="00C20366">
      <w:pPr>
        <w:spacing w:after="0"/>
        <w:ind w:left="2880" w:firstLine="720"/>
        <w:rPr>
          <w:rFonts w:asciiTheme="minorHAnsi" w:hAnsiTheme="minorHAnsi" w:cs="Arial"/>
          <w:iCs/>
          <w:sz w:val="24"/>
          <w:szCs w:val="24"/>
        </w:rPr>
      </w:pPr>
      <w:r>
        <w:rPr>
          <w:rFonts w:asciiTheme="minorHAnsi" w:hAnsiTheme="minorHAnsi" w:cs="Arial"/>
          <w:iCs/>
          <w:sz w:val="24"/>
          <w:szCs w:val="24"/>
        </w:rPr>
        <w:t>Sandy Wilkie – Head of Organisation Development (Dumfries &amp; Galloway)</w:t>
      </w:r>
    </w:p>
    <w:p w:rsidR="000704AB" w:rsidRDefault="000704AB"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 xml:space="preserve">Diane McLeish – </w:t>
      </w:r>
      <w:r w:rsidRPr="00236589">
        <w:rPr>
          <w:rFonts w:asciiTheme="minorHAnsi" w:eastAsia="Lucida Sans Unicode" w:hAnsiTheme="minorHAnsi" w:cs="Arial"/>
          <w:kern w:val="1"/>
          <w:sz w:val="24"/>
          <w:szCs w:val="24"/>
          <w:lang w:val="en-US" w:eastAsia="hi-IN" w:bidi="hi-IN"/>
        </w:rPr>
        <w:t>O</w:t>
      </w:r>
      <w:r>
        <w:rPr>
          <w:rFonts w:asciiTheme="minorHAnsi" w:eastAsia="Lucida Sans Unicode" w:hAnsiTheme="minorHAnsi" w:cs="Arial"/>
          <w:kern w:val="1"/>
          <w:sz w:val="24"/>
          <w:szCs w:val="24"/>
          <w:lang w:val="en-US" w:eastAsia="hi-IN" w:bidi="hi-IN"/>
        </w:rPr>
        <w:t xml:space="preserve">rganisational </w:t>
      </w:r>
      <w:r w:rsidRPr="00236589">
        <w:rPr>
          <w:rFonts w:asciiTheme="minorHAnsi" w:eastAsia="Lucida Sans Unicode" w:hAnsiTheme="minorHAnsi" w:cs="Arial"/>
          <w:kern w:val="1"/>
          <w:sz w:val="24"/>
          <w:szCs w:val="24"/>
          <w:lang w:val="en-US" w:eastAsia="hi-IN" w:bidi="hi-IN"/>
        </w:rPr>
        <w:t>D</w:t>
      </w:r>
      <w:r>
        <w:rPr>
          <w:rFonts w:asciiTheme="minorHAnsi" w:eastAsia="Lucida Sans Unicode" w:hAnsiTheme="minorHAnsi" w:cs="Arial"/>
          <w:kern w:val="1"/>
          <w:sz w:val="24"/>
          <w:szCs w:val="24"/>
          <w:lang w:val="en-US" w:eastAsia="hi-IN" w:bidi="hi-IN"/>
        </w:rPr>
        <w:t>evelopment</w:t>
      </w:r>
      <w:r w:rsidRPr="00236589">
        <w:rPr>
          <w:rFonts w:asciiTheme="minorHAnsi" w:eastAsia="Lucida Sans Unicode" w:hAnsiTheme="minorHAnsi" w:cs="Arial"/>
          <w:kern w:val="1"/>
          <w:sz w:val="24"/>
          <w:szCs w:val="24"/>
          <w:lang w:val="en-US" w:eastAsia="hi-IN" w:bidi="hi-IN"/>
        </w:rPr>
        <w:t xml:space="preserve"> Consultant</w:t>
      </w:r>
      <w:r w:rsidRPr="00236589">
        <w:rPr>
          <w:rFonts w:asciiTheme="minorHAnsi" w:hAnsiTheme="minorHAnsi" w:cs="Arial"/>
          <w:iCs/>
          <w:sz w:val="24"/>
          <w:szCs w:val="24"/>
        </w:rPr>
        <w:t xml:space="preserve"> (NHS T</w:t>
      </w:r>
      <w:r>
        <w:rPr>
          <w:rFonts w:asciiTheme="minorHAnsi" w:hAnsiTheme="minorHAnsi" w:cs="Arial"/>
          <w:iCs/>
          <w:sz w:val="24"/>
          <w:szCs w:val="24"/>
        </w:rPr>
        <w:t>ayside</w:t>
      </w:r>
      <w:r w:rsidRPr="00236589">
        <w:rPr>
          <w:rFonts w:asciiTheme="minorHAnsi" w:hAnsiTheme="minorHAnsi" w:cs="Arial"/>
          <w:iCs/>
          <w:sz w:val="24"/>
          <w:szCs w:val="24"/>
        </w:rPr>
        <w:t>)</w:t>
      </w:r>
    </w:p>
    <w:p w:rsidR="00236589" w:rsidRPr="00236589" w:rsidRDefault="00236589"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David Miller – Head of H</w:t>
      </w:r>
      <w:r>
        <w:rPr>
          <w:rFonts w:asciiTheme="minorHAnsi" w:hAnsiTheme="minorHAnsi" w:cs="Arial"/>
          <w:iCs/>
          <w:sz w:val="24"/>
          <w:szCs w:val="24"/>
        </w:rPr>
        <w:t xml:space="preserve">uman </w:t>
      </w:r>
      <w:r w:rsidRPr="00236589">
        <w:rPr>
          <w:rFonts w:asciiTheme="minorHAnsi" w:hAnsiTheme="minorHAnsi" w:cs="Arial"/>
          <w:iCs/>
          <w:sz w:val="24"/>
          <w:szCs w:val="24"/>
        </w:rPr>
        <w:t>R</w:t>
      </w:r>
      <w:r>
        <w:rPr>
          <w:rFonts w:asciiTheme="minorHAnsi" w:hAnsiTheme="minorHAnsi" w:cs="Arial"/>
          <w:iCs/>
          <w:sz w:val="24"/>
          <w:szCs w:val="24"/>
        </w:rPr>
        <w:t>esources</w:t>
      </w:r>
      <w:r w:rsidRPr="00236589">
        <w:rPr>
          <w:rFonts w:asciiTheme="minorHAnsi" w:hAnsiTheme="minorHAnsi" w:cs="Arial"/>
          <w:iCs/>
          <w:sz w:val="24"/>
          <w:szCs w:val="24"/>
        </w:rPr>
        <w:t xml:space="preserve"> (NHS N</w:t>
      </w:r>
      <w:r>
        <w:rPr>
          <w:rFonts w:asciiTheme="minorHAnsi" w:hAnsiTheme="minorHAnsi" w:cs="Arial"/>
          <w:iCs/>
          <w:sz w:val="24"/>
          <w:szCs w:val="24"/>
        </w:rPr>
        <w:t xml:space="preserve">ational </w:t>
      </w:r>
      <w:r w:rsidRPr="00236589">
        <w:rPr>
          <w:rFonts w:asciiTheme="minorHAnsi" w:hAnsiTheme="minorHAnsi" w:cs="Arial"/>
          <w:iCs/>
          <w:sz w:val="24"/>
          <w:szCs w:val="24"/>
        </w:rPr>
        <w:t>W</w:t>
      </w:r>
      <w:r>
        <w:rPr>
          <w:rFonts w:asciiTheme="minorHAnsi" w:hAnsiTheme="minorHAnsi" w:cs="Arial"/>
          <w:iCs/>
          <w:sz w:val="24"/>
          <w:szCs w:val="24"/>
        </w:rPr>
        <w:t xml:space="preserve">aiting </w:t>
      </w:r>
      <w:r w:rsidRPr="00236589">
        <w:rPr>
          <w:rFonts w:asciiTheme="minorHAnsi" w:hAnsiTheme="minorHAnsi" w:cs="Arial"/>
          <w:iCs/>
          <w:sz w:val="24"/>
          <w:szCs w:val="24"/>
        </w:rPr>
        <w:t>T</w:t>
      </w:r>
      <w:r>
        <w:rPr>
          <w:rFonts w:asciiTheme="minorHAnsi" w:hAnsiTheme="minorHAnsi" w:cs="Arial"/>
          <w:iCs/>
          <w:sz w:val="24"/>
          <w:szCs w:val="24"/>
        </w:rPr>
        <w:t xml:space="preserve">ime </w:t>
      </w:r>
      <w:r w:rsidRPr="00236589">
        <w:rPr>
          <w:rFonts w:asciiTheme="minorHAnsi" w:hAnsiTheme="minorHAnsi" w:cs="Arial"/>
          <w:iCs/>
          <w:sz w:val="24"/>
          <w:szCs w:val="24"/>
        </w:rPr>
        <w:t>C</w:t>
      </w:r>
      <w:r>
        <w:rPr>
          <w:rFonts w:asciiTheme="minorHAnsi" w:hAnsiTheme="minorHAnsi" w:cs="Arial"/>
          <w:iCs/>
          <w:sz w:val="24"/>
          <w:szCs w:val="24"/>
        </w:rPr>
        <w:t>entre</w:t>
      </w:r>
      <w:r w:rsidRPr="00236589">
        <w:rPr>
          <w:rFonts w:asciiTheme="minorHAnsi" w:hAnsiTheme="minorHAnsi" w:cs="Arial"/>
          <w:iCs/>
          <w:sz w:val="24"/>
          <w:szCs w:val="24"/>
        </w:rPr>
        <w:t>)</w:t>
      </w:r>
    </w:p>
    <w:p w:rsidR="00236589" w:rsidRPr="00236589" w:rsidRDefault="00236589" w:rsidP="00C20366">
      <w:pPr>
        <w:spacing w:after="0"/>
        <w:ind w:left="2880" w:firstLine="720"/>
        <w:rPr>
          <w:rFonts w:asciiTheme="minorHAnsi" w:hAnsiTheme="minorHAnsi" w:cs="Arial"/>
          <w:iCs/>
          <w:sz w:val="24"/>
          <w:szCs w:val="24"/>
        </w:rPr>
      </w:pPr>
      <w:r>
        <w:rPr>
          <w:rFonts w:asciiTheme="minorHAnsi" w:hAnsiTheme="minorHAnsi" w:cs="Arial"/>
          <w:iCs/>
          <w:sz w:val="24"/>
          <w:szCs w:val="24"/>
        </w:rPr>
        <w:t>Tom Hart – Employee Director (NHS Forth Valley</w:t>
      </w:r>
      <w:r w:rsidRPr="00236589">
        <w:rPr>
          <w:rFonts w:asciiTheme="minorHAnsi" w:hAnsiTheme="minorHAnsi" w:cs="Arial"/>
          <w:iCs/>
          <w:sz w:val="24"/>
          <w:szCs w:val="24"/>
        </w:rPr>
        <w:t>)</w:t>
      </w:r>
    </w:p>
    <w:p w:rsidR="00236589" w:rsidRPr="00236589" w:rsidRDefault="00236589" w:rsidP="00C20366">
      <w:pPr>
        <w:spacing w:after="0"/>
        <w:ind w:left="2880" w:firstLine="720"/>
        <w:rPr>
          <w:rFonts w:asciiTheme="minorHAnsi" w:hAnsiTheme="minorHAnsi" w:cs="Arial"/>
          <w:iCs/>
          <w:sz w:val="24"/>
          <w:szCs w:val="24"/>
        </w:rPr>
      </w:pPr>
      <w:r>
        <w:rPr>
          <w:rFonts w:asciiTheme="minorHAnsi" w:hAnsiTheme="minorHAnsi" w:cs="Arial"/>
          <w:iCs/>
          <w:sz w:val="24"/>
          <w:szCs w:val="24"/>
        </w:rPr>
        <w:t>Judith Golden</w:t>
      </w:r>
      <w:r w:rsidRPr="00236589">
        <w:rPr>
          <w:rFonts w:asciiTheme="minorHAnsi" w:hAnsiTheme="minorHAnsi" w:cs="Arial"/>
          <w:iCs/>
          <w:sz w:val="24"/>
          <w:szCs w:val="24"/>
        </w:rPr>
        <w:t xml:space="preserve"> – Employee Director (NHS T</w:t>
      </w:r>
      <w:r>
        <w:rPr>
          <w:rFonts w:asciiTheme="minorHAnsi" w:hAnsiTheme="minorHAnsi" w:cs="Arial"/>
          <w:iCs/>
          <w:sz w:val="24"/>
          <w:szCs w:val="24"/>
        </w:rPr>
        <w:t>ayside</w:t>
      </w:r>
      <w:r w:rsidRPr="00236589">
        <w:rPr>
          <w:rFonts w:asciiTheme="minorHAnsi" w:hAnsiTheme="minorHAnsi" w:cs="Arial"/>
          <w:iCs/>
          <w:sz w:val="24"/>
          <w:szCs w:val="24"/>
        </w:rPr>
        <w:t>)</w:t>
      </w:r>
    </w:p>
    <w:p w:rsidR="00236589" w:rsidRPr="00236589" w:rsidRDefault="00236589" w:rsidP="00C20366">
      <w:pPr>
        <w:spacing w:after="0"/>
        <w:ind w:left="2880" w:firstLine="720"/>
        <w:rPr>
          <w:rFonts w:asciiTheme="minorHAnsi" w:hAnsiTheme="minorHAnsi" w:cs="Arial"/>
          <w:iCs/>
          <w:sz w:val="24"/>
          <w:szCs w:val="24"/>
        </w:rPr>
      </w:pPr>
      <w:r>
        <w:rPr>
          <w:rFonts w:asciiTheme="minorHAnsi" w:hAnsiTheme="minorHAnsi" w:cs="Arial"/>
          <w:iCs/>
          <w:sz w:val="24"/>
          <w:szCs w:val="24"/>
        </w:rPr>
        <w:t>Jimmy Beattie</w:t>
      </w:r>
      <w:r w:rsidRPr="00236589">
        <w:rPr>
          <w:rFonts w:asciiTheme="minorHAnsi" w:hAnsiTheme="minorHAnsi" w:cs="Arial"/>
          <w:iCs/>
          <w:sz w:val="24"/>
          <w:szCs w:val="24"/>
        </w:rPr>
        <w:t xml:space="preserve"> – Employee Director (NHS D</w:t>
      </w:r>
      <w:r w:rsidR="002B1EA4">
        <w:rPr>
          <w:rFonts w:asciiTheme="minorHAnsi" w:hAnsiTheme="minorHAnsi" w:cs="Arial"/>
          <w:iCs/>
          <w:sz w:val="24"/>
          <w:szCs w:val="24"/>
        </w:rPr>
        <w:t xml:space="preserve">umfries </w:t>
      </w:r>
      <w:r w:rsidRPr="00236589">
        <w:rPr>
          <w:rFonts w:asciiTheme="minorHAnsi" w:hAnsiTheme="minorHAnsi" w:cs="Arial"/>
          <w:iCs/>
          <w:sz w:val="24"/>
          <w:szCs w:val="24"/>
        </w:rPr>
        <w:t>&amp;</w:t>
      </w:r>
      <w:r w:rsidR="002B1EA4">
        <w:rPr>
          <w:rFonts w:asciiTheme="minorHAnsi" w:hAnsiTheme="minorHAnsi" w:cs="Arial"/>
          <w:iCs/>
          <w:sz w:val="24"/>
          <w:szCs w:val="24"/>
        </w:rPr>
        <w:t xml:space="preserve"> </w:t>
      </w:r>
      <w:r w:rsidRPr="00236589">
        <w:rPr>
          <w:rFonts w:asciiTheme="minorHAnsi" w:hAnsiTheme="minorHAnsi" w:cs="Arial"/>
          <w:iCs/>
          <w:sz w:val="24"/>
          <w:szCs w:val="24"/>
        </w:rPr>
        <w:t>G</w:t>
      </w:r>
      <w:r w:rsidR="002B1EA4">
        <w:rPr>
          <w:rFonts w:asciiTheme="minorHAnsi" w:hAnsiTheme="minorHAnsi" w:cs="Arial"/>
          <w:iCs/>
          <w:sz w:val="24"/>
          <w:szCs w:val="24"/>
        </w:rPr>
        <w:t>alloway</w:t>
      </w:r>
      <w:r w:rsidRPr="00236589">
        <w:rPr>
          <w:rFonts w:asciiTheme="minorHAnsi" w:hAnsiTheme="minorHAnsi" w:cs="Arial"/>
          <w:iCs/>
          <w:sz w:val="24"/>
          <w:szCs w:val="24"/>
        </w:rPr>
        <w:t>)</w:t>
      </w:r>
    </w:p>
    <w:p w:rsidR="00236589" w:rsidRPr="00236589" w:rsidRDefault="00236589" w:rsidP="00C20366">
      <w:pPr>
        <w:spacing w:after="0"/>
        <w:ind w:left="2880" w:firstLine="720"/>
        <w:rPr>
          <w:rFonts w:asciiTheme="minorHAnsi" w:hAnsiTheme="minorHAnsi" w:cs="Arial"/>
          <w:iCs/>
          <w:sz w:val="24"/>
          <w:szCs w:val="24"/>
        </w:rPr>
      </w:pPr>
      <w:r>
        <w:rPr>
          <w:rFonts w:asciiTheme="minorHAnsi" w:hAnsiTheme="minorHAnsi" w:cs="Arial"/>
          <w:iCs/>
          <w:sz w:val="24"/>
          <w:szCs w:val="24"/>
        </w:rPr>
        <w:t>Jane Christie</w:t>
      </w:r>
      <w:r w:rsidRPr="00236589">
        <w:rPr>
          <w:rFonts w:asciiTheme="minorHAnsi" w:hAnsiTheme="minorHAnsi" w:cs="Arial"/>
          <w:iCs/>
          <w:sz w:val="24"/>
          <w:szCs w:val="24"/>
        </w:rPr>
        <w:t xml:space="preserve"> - Employee Director (NHS N</w:t>
      </w:r>
      <w:r>
        <w:rPr>
          <w:rFonts w:asciiTheme="minorHAnsi" w:hAnsiTheme="minorHAnsi" w:cs="Arial"/>
          <w:iCs/>
          <w:sz w:val="24"/>
          <w:szCs w:val="24"/>
        </w:rPr>
        <w:t xml:space="preserve">ational </w:t>
      </w:r>
      <w:r w:rsidRPr="00236589">
        <w:rPr>
          <w:rFonts w:asciiTheme="minorHAnsi" w:hAnsiTheme="minorHAnsi" w:cs="Arial"/>
          <w:iCs/>
          <w:sz w:val="24"/>
          <w:szCs w:val="24"/>
        </w:rPr>
        <w:t>W</w:t>
      </w:r>
      <w:r>
        <w:rPr>
          <w:rFonts w:asciiTheme="minorHAnsi" w:hAnsiTheme="minorHAnsi" w:cs="Arial"/>
          <w:iCs/>
          <w:sz w:val="24"/>
          <w:szCs w:val="24"/>
        </w:rPr>
        <w:t xml:space="preserve">aiting </w:t>
      </w:r>
      <w:r w:rsidRPr="00236589">
        <w:rPr>
          <w:rFonts w:asciiTheme="minorHAnsi" w:hAnsiTheme="minorHAnsi" w:cs="Arial"/>
          <w:iCs/>
          <w:sz w:val="24"/>
          <w:szCs w:val="24"/>
        </w:rPr>
        <w:t>T</w:t>
      </w:r>
      <w:r>
        <w:rPr>
          <w:rFonts w:asciiTheme="minorHAnsi" w:hAnsiTheme="minorHAnsi" w:cs="Arial"/>
          <w:iCs/>
          <w:sz w:val="24"/>
          <w:szCs w:val="24"/>
        </w:rPr>
        <w:t xml:space="preserve">ime </w:t>
      </w:r>
      <w:r w:rsidRPr="00236589">
        <w:rPr>
          <w:rFonts w:asciiTheme="minorHAnsi" w:hAnsiTheme="minorHAnsi" w:cs="Arial"/>
          <w:iCs/>
          <w:sz w:val="24"/>
          <w:szCs w:val="24"/>
        </w:rPr>
        <w:t>C</w:t>
      </w:r>
      <w:r>
        <w:rPr>
          <w:rFonts w:asciiTheme="minorHAnsi" w:hAnsiTheme="minorHAnsi" w:cs="Arial"/>
          <w:iCs/>
          <w:sz w:val="24"/>
          <w:szCs w:val="24"/>
        </w:rPr>
        <w:t>entre</w:t>
      </w:r>
      <w:r w:rsidRPr="00236589">
        <w:rPr>
          <w:rFonts w:asciiTheme="minorHAnsi" w:hAnsiTheme="minorHAnsi" w:cs="Arial"/>
          <w:iCs/>
          <w:sz w:val="24"/>
          <w:szCs w:val="24"/>
        </w:rPr>
        <w:t>)</w:t>
      </w:r>
    </w:p>
    <w:p w:rsidR="000704AB" w:rsidRPr="00236589" w:rsidRDefault="000704AB" w:rsidP="00C20366">
      <w:pPr>
        <w:spacing w:after="0"/>
        <w:ind w:left="2880" w:firstLine="720"/>
        <w:rPr>
          <w:rFonts w:asciiTheme="minorHAnsi" w:hAnsiTheme="minorHAnsi" w:cs="Arial"/>
          <w:iCs/>
          <w:color w:val="FF0000"/>
          <w:sz w:val="24"/>
          <w:szCs w:val="24"/>
        </w:rPr>
      </w:pPr>
      <w:r>
        <w:rPr>
          <w:rFonts w:asciiTheme="minorHAnsi" w:hAnsiTheme="minorHAnsi" w:cs="Arial"/>
          <w:iCs/>
          <w:sz w:val="24"/>
          <w:szCs w:val="24"/>
        </w:rPr>
        <w:t xml:space="preserve">Anne Benton – </w:t>
      </w:r>
      <w:r w:rsidR="002F2110">
        <w:rPr>
          <w:rFonts w:asciiTheme="minorHAnsi" w:hAnsiTheme="minorHAnsi" w:cs="Arial"/>
          <w:iCs/>
          <w:sz w:val="24"/>
          <w:szCs w:val="24"/>
        </w:rPr>
        <w:t>Organisational</w:t>
      </w:r>
      <w:r>
        <w:rPr>
          <w:rFonts w:asciiTheme="minorHAnsi" w:hAnsiTheme="minorHAnsi" w:cs="Arial"/>
          <w:iCs/>
          <w:sz w:val="24"/>
          <w:szCs w:val="24"/>
        </w:rPr>
        <w:t xml:space="preserve"> Development Advisor (NHS Forth Valley</w:t>
      </w:r>
      <w:r w:rsidRPr="00236589">
        <w:rPr>
          <w:rFonts w:asciiTheme="minorHAnsi" w:hAnsiTheme="minorHAnsi" w:cs="Arial"/>
          <w:iCs/>
          <w:sz w:val="24"/>
          <w:szCs w:val="24"/>
        </w:rPr>
        <w:t>)</w:t>
      </w:r>
    </w:p>
    <w:p w:rsidR="00236589" w:rsidRPr="00236589" w:rsidRDefault="00236589"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Heather Strachan – Senior Research Fellow (G</w:t>
      </w:r>
      <w:r>
        <w:rPr>
          <w:rFonts w:asciiTheme="minorHAnsi" w:hAnsiTheme="minorHAnsi" w:cs="Arial"/>
          <w:iCs/>
          <w:sz w:val="24"/>
          <w:szCs w:val="24"/>
        </w:rPr>
        <w:t xml:space="preserve">lasgow </w:t>
      </w:r>
      <w:r w:rsidRPr="00236589">
        <w:rPr>
          <w:rFonts w:asciiTheme="minorHAnsi" w:hAnsiTheme="minorHAnsi" w:cs="Arial"/>
          <w:iCs/>
          <w:sz w:val="24"/>
          <w:szCs w:val="24"/>
        </w:rPr>
        <w:t>C</w:t>
      </w:r>
      <w:r>
        <w:rPr>
          <w:rFonts w:asciiTheme="minorHAnsi" w:hAnsiTheme="minorHAnsi" w:cs="Arial"/>
          <w:iCs/>
          <w:sz w:val="24"/>
          <w:szCs w:val="24"/>
        </w:rPr>
        <w:t xml:space="preserve">aledonian </w:t>
      </w:r>
      <w:r w:rsidRPr="00236589">
        <w:rPr>
          <w:rFonts w:asciiTheme="minorHAnsi" w:hAnsiTheme="minorHAnsi" w:cs="Arial"/>
          <w:iCs/>
          <w:sz w:val="24"/>
          <w:szCs w:val="24"/>
        </w:rPr>
        <w:t>U</w:t>
      </w:r>
      <w:r>
        <w:rPr>
          <w:rFonts w:asciiTheme="minorHAnsi" w:hAnsiTheme="minorHAnsi" w:cs="Arial"/>
          <w:iCs/>
          <w:sz w:val="24"/>
          <w:szCs w:val="24"/>
        </w:rPr>
        <w:t>niversity</w:t>
      </w:r>
      <w:r w:rsidRPr="00236589">
        <w:rPr>
          <w:rFonts w:asciiTheme="minorHAnsi" w:hAnsiTheme="minorHAnsi" w:cs="Arial"/>
          <w:iCs/>
          <w:sz w:val="24"/>
          <w:szCs w:val="24"/>
        </w:rPr>
        <w:t>)</w:t>
      </w:r>
    </w:p>
    <w:p w:rsidR="00236589" w:rsidRDefault="00236589"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Anne Campbell – National KSF Lead</w:t>
      </w:r>
    </w:p>
    <w:p w:rsidR="000704AB" w:rsidRPr="00244952" w:rsidRDefault="000704AB" w:rsidP="00C20366">
      <w:pPr>
        <w:spacing w:after="0"/>
        <w:ind w:left="2880" w:firstLine="720"/>
        <w:rPr>
          <w:rFonts w:asciiTheme="minorHAnsi" w:hAnsiTheme="minorHAnsi" w:cs="Arial"/>
          <w:iCs/>
          <w:sz w:val="24"/>
          <w:szCs w:val="24"/>
        </w:rPr>
      </w:pPr>
      <w:r w:rsidRPr="00244952">
        <w:rPr>
          <w:rFonts w:asciiTheme="minorHAnsi" w:hAnsiTheme="minorHAnsi" w:cs="Arial"/>
          <w:iCs/>
          <w:sz w:val="24"/>
          <w:szCs w:val="24"/>
        </w:rPr>
        <w:t>Darren Paterson – 2</w:t>
      </w:r>
      <w:r w:rsidR="00244952" w:rsidRPr="00244952">
        <w:rPr>
          <w:rFonts w:asciiTheme="minorHAnsi" w:hAnsiTheme="minorHAnsi" w:cs="Arial"/>
          <w:iCs/>
          <w:sz w:val="24"/>
          <w:szCs w:val="24"/>
        </w:rPr>
        <w:t>020 Workforce Vision Project</w:t>
      </w:r>
      <w:r w:rsidRPr="00244952">
        <w:rPr>
          <w:rFonts w:asciiTheme="minorHAnsi" w:hAnsiTheme="minorHAnsi" w:cs="Arial"/>
          <w:iCs/>
          <w:sz w:val="24"/>
          <w:szCs w:val="24"/>
        </w:rPr>
        <w:t xml:space="preserve"> Manager</w:t>
      </w:r>
      <w:r w:rsidR="00244952" w:rsidRPr="00244952">
        <w:rPr>
          <w:rFonts w:asciiTheme="minorHAnsi" w:hAnsiTheme="minorHAnsi" w:cs="Arial"/>
          <w:iCs/>
          <w:sz w:val="24"/>
          <w:szCs w:val="24"/>
        </w:rPr>
        <w:t xml:space="preserve"> (Governance and Engagement)</w:t>
      </w:r>
    </w:p>
    <w:p w:rsidR="00236589" w:rsidRPr="00236589" w:rsidRDefault="00236589" w:rsidP="00C20366">
      <w:pPr>
        <w:spacing w:after="0"/>
        <w:ind w:left="2880" w:firstLine="720"/>
        <w:rPr>
          <w:rFonts w:asciiTheme="minorHAnsi" w:hAnsiTheme="minorHAnsi" w:cs="Arial"/>
          <w:iCs/>
          <w:sz w:val="24"/>
          <w:szCs w:val="24"/>
        </w:rPr>
      </w:pPr>
      <w:r w:rsidRPr="00236589">
        <w:rPr>
          <w:rFonts w:asciiTheme="minorHAnsi" w:hAnsiTheme="minorHAnsi" w:cs="Arial"/>
          <w:iCs/>
          <w:sz w:val="24"/>
          <w:szCs w:val="24"/>
        </w:rPr>
        <w:t>Aileen McIntosh – Health Finance &amp; Information Directorate</w:t>
      </w:r>
    </w:p>
    <w:p w:rsidR="00236589" w:rsidRDefault="00236589" w:rsidP="00236589">
      <w:pPr>
        <w:spacing w:after="0"/>
        <w:rPr>
          <w:rFonts w:cs="Calibri"/>
          <w:sz w:val="24"/>
          <w:szCs w:val="24"/>
          <w:lang w:eastAsia="en-GB"/>
        </w:rPr>
      </w:pPr>
    </w:p>
    <w:p w:rsidR="007859FA" w:rsidRDefault="007859FA" w:rsidP="00236589">
      <w:pPr>
        <w:spacing w:after="0"/>
        <w:rPr>
          <w:rFonts w:cs="Calibri"/>
          <w:sz w:val="24"/>
          <w:szCs w:val="24"/>
          <w:lang w:eastAsia="en-GB"/>
        </w:rPr>
      </w:pPr>
    </w:p>
    <w:p w:rsidR="007859FA" w:rsidRDefault="007859FA">
      <w:pPr>
        <w:spacing w:after="0" w:line="240" w:lineRule="auto"/>
        <w:rPr>
          <w:rFonts w:cs="Calibri"/>
          <w:sz w:val="24"/>
          <w:szCs w:val="24"/>
          <w:lang w:eastAsia="en-GB"/>
        </w:rPr>
      </w:pPr>
      <w:r>
        <w:rPr>
          <w:rFonts w:cs="Calibri"/>
          <w:sz w:val="24"/>
          <w:szCs w:val="24"/>
          <w:lang w:eastAsia="en-GB"/>
        </w:rPr>
        <w:br w:type="page"/>
      </w:r>
    </w:p>
    <w:p w:rsidR="007859FA" w:rsidRPr="00CA1572" w:rsidRDefault="007859FA" w:rsidP="00CA1572">
      <w:pPr>
        <w:spacing w:after="0"/>
        <w:rPr>
          <w:rFonts w:asciiTheme="minorHAnsi" w:hAnsiTheme="minorHAnsi" w:cs="Arial"/>
          <w:iCs/>
          <w:sz w:val="24"/>
          <w:szCs w:val="24"/>
        </w:rPr>
      </w:pPr>
      <w:r w:rsidRPr="00CA1572">
        <w:rPr>
          <w:rFonts w:cs="Calibri"/>
          <w:sz w:val="24"/>
          <w:szCs w:val="24"/>
          <w:lang w:eastAsia="en-GB"/>
        </w:rPr>
        <w:t xml:space="preserve">The </w:t>
      </w:r>
      <w:r w:rsidR="004D098B">
        <w:rPr>
          <w:rFonts w:cs="Calibri"/>
          <w:sz w:val="24"/>
          <w:szCs w:val="24"/>
          <w:lang w:eastAsia="en-GB"/>
        </w:rPr>
        <w:t>Staff Experience</w:t>
      </w:r>
      <w:r w:rsidRPr="00CA1572">
        <w:rPr>
          <w:rFonts w:cs="Calibri"/>
          <w:sz w:val="24"/>
          <w:szCs w:val="24"/>
          <w:lang w:eastAsia="en-GB"/>
        </w:rPr>
        <w:t xml:space="preserve"> Project Steering Group - </w:t>
      </w:r>
      <w:r w:rsidRPr="00CA1572">
        <w:rPr>
          <w:rFonts w:cs="Calibri"/>
          <w:sz w:val="24"/>
          <w:szCs w:val="24"/>
          <w:lang w:eastAsia="en-GB"/>
        </w:rPr>
        <w:tab/>
      </w:r>
      <w:r w:rsidRPr="00CA1572">
        <w:rPr>
          <w:rFonts w:asciiTheme="minorHAnsi" w:hAnsiTheme="minorHAnsi" w:cs="Arial"/>
          <w:iCs/>
          <w:sz w:val="24"/>
          <w:szCs w:val="24"/>
        </w:rPr>
        <w:t>Caroline Sharp (chair) – Director of Workforce (NHS Dumfries &amp; Galloway)</w:t>
      </w:r>
    </w:p>
    <w:p w:rsidR="007859FA" w:rsidRPr="00CA1572" w:rsidRDefault="007859FA" w:rsidP="00CA1572">
      <w:pPr>
        <w:spacing w:after="0"/>
        <w:ind w:left="4320" w:firstLine="720"/>
        <w:rPr>
          <w:rFonts w:asciiTheme="minorHAnsi" w:hAnsiTheme="minorHAnsi" w:cs="Arial"/>
          <w:iCs/>
          <w:sz w:val="24"/>
          <w:szCs w:val="24"/>
        </w:rPr>
      </w:pPr>
      <w:r w:rsidRPr="00CA1572">
        <w:rPr>
          <w:rFonts w:asciiTheme="minorHAnsi" w:hAnsiTheme="minorHAnsi" w:cs="Arial"/>
          <w:iCs/>
          <w:sz w:val="24"/>
          <w:szCs w:val="24"/>
        </w:rPr>
        <w:t>Helen Kelly – Director of Human Resources (NHS Forth Valley)</w:t>
      </w:r>
    </w:p>
    <w:p w:rsidR="007859FA" w:rsidRPr="00CA1572" w:rsidRDefault="007859FA" w:rsidP="00CA1572">
      <w:pPr>
        <w:spacing w:after="0"/>
        <w:ind w:left="4320" w:firstLine="720"/>
        <w:rPr>
          <w:rFonts w:asciiTheme="minorHAnsi" w:hAnsiTheme="minorHAnsi" w:cs="Arial"/>
          <w:iCs/>
          <w:sz w:val="24"/>
          <w:szCs w:val="24"/>
        </w:rPr>
      </w:pPr>
      <w:r w:rsidRPr="00CA1572">
        <w:rPr>
          <w:rFonts w:asciiTheme="minorHAnsi" w:hAnsiTheme="minorHAnsi" w:cs="Arial"/>
          <w:iCs/>
          <w:sz w:val="24"/>
          <w:szCs w:val="24"/>
        </w:rPr>
        <w:t>George Doherty – Director of Human Resources (NHS Tayside)</w:t>
      </w:r>
    </w:p>
    <w:p w:rsidR="007859FA" w:rsidRPr="00CA1572" w:rsidRDefault="007859FA" w:rsidP="00CA1572">
      <w:pPr>
        <w:spacing w:after="0"/>
        <w:ind w:left="4320" w:firstLine="720"/>
        <w:rPr>
          <w:rFonts w:asciiTheme="minorHAnsi" w:hAnsiTheme="minorHAnsi" w:cs="Arial"/>
          <w:iCs/>
          <w:sz w:val="24"/>
          <w:szCs w:val="24"/>
        </w:rPr>
      </w:pPr>
      <w:r w:rsidRPr="00CA1572">
        <w:rPr>
          <w:rFonts w:asciiTheme="minorHAnsi" w:hAnsiTheme="minorHAnsi" w:cs="Arial"/>
          <w:iCs/>
          <w:sz w:val="24"/>
          <w:szCs w:val="24"/>
        </w:rPr>
        <w:t>Lindsey Ferries – Director of Human Resources (NHS National Waiting Time Centre)</w:t>
      </w:r>
    </w:p>
    <w:p w:rsidR="007859FA" w:rsidRPr="00CA1572" w:rsidRDefault="007859FA" w:rsidP="00CA1572">
      <w:pPr>
        <w:spacing w:after="0"/>
        <w:ind w:left="4320" w:firstLine="720"/>
        <w:rPr>
          <w:rFonts w:asciiTheme="minorHAnsi" w:hAnsiTheme="minorHAnsi" w:cs="Arial"/>
          <w:iCs/>
          <w:sz w:val="24"/>
          <w:szCs w:val="24"/>
        </w:rPr>
      </w:pPr>
      <w:r w:rsidRPr="00CA1572">
        <w:rPr>
          <w:rFonts w:asciiTheme="minorHAnsi" w:hAnsiTheme="minorHAnsi" w:cs="Arial"/>
          <w:iCs/>
          <w:sz w:val="24"/>
          <w:szCs w:val="24"/>
        </w:rPr>
        <w:t>Ros Derham – Staff Side Rep (Royal College of Nursing)</w:t>
      </w:r>
    </w:p>
    <w:p w:rsidR="007859FA" w:rsidRPr="00CA1572" w:rsidRDefault="007859FA" w:rsidP="00CA1572">
      <w:pPr>
        <w:spacing w:after="0"/>
        <w:ind w:left="4320" w:firstLine="720"/>
        <w:rPr>
          <w:rFonts w:asciiTheme="minorHAnsi" w:hAnsiTheme="minorHAnsi" w:cs="Arial"/>
          <w:iCs/>
          <w:sz w:val="24"/>
          <w:szCs w:val="24"/>
        </w:rPr>
      </w:pPr>
      <w:r w:rsidRPr="00CA1572">
        <w:rPr>
          <w:rFonts w:asciiTheme="minorHAnsi" w:hAnsiTheme="minorHAnsi" w:cs="Arial"/>
          <w:iCs/>
          <w:sz w:val="24"/>
          <w:szCs w:val="24"/>
        </w:rPr>
        <w:t>Sarah Duncan – Staff Side Rep (Unison)</w:t>
      </w:r>
    </w:p>
    <w:p w:rsidR="007859FA" w:rsidRPr="00CA1572" w:rsidRDefault="007859FA" w:rsidP="00CA1572">
      <w:pPr>
        <w:spacing w:after="0"/>
        <w:ind w:left="4320" w:firstLine="720"/>
        <w:rPr>
          <w:rFonts w:asciiTheme="minorHAnsi" w:hAnsiTheme="minorHAnsi" w:cs="Arial"/>
          <w:iCs/>
          <w:sz w:val="24"/>
          <w:szCs w:val="24"/>
        </w:rPr>
      </w:pPr>
      <w:r w:rsidRPr="00CA1572">
        <w:rPr>
          <w:rFonts w:asciiTheme="minorHAnsi" w:hAnsiTheme="minorHAnsi" w:cs="Arial"/>
          <w:iCs/>
          <w:sz w:val="24"/>
          <w:szCs w:val="24"/>
        </w:rPr>
        <w:t>Gillian Costello - Associate Director of Nursing (NHS Tayside)</w:t>
      </w:r>
    </w:p>
    <w:p w:rsidR="007859FA" w:rsidRDefault="007859FA" w:rsidP="00CA1572">
      <w:pPr>
        <w:spacing w:after="0"/>
        <w:rPr>
          <w:rFonts w:cs="Calibri"/>
          <w:sz w:val="24"/>
          <w:szCs w:val="24"/>
          <w:lang w:eastAsia="en-GB"/>
        </w:rPr>
      </w:pPr>
    </w:p>
    <w:p w:rsidR="008920D1" w:rsidRDefault="008920D1" w:rsidP="00CA1572">
      <w:pPr>
        <w:spacing w:after="0"/>
        <w:rPr>
          <w:rFonts w:cs="Calibri"/>
          <w:sz w:val="24"/>
          <w:szCs w:val="24"/>
          <w:lang w:eastAsia="en-GB"/>
        </w:rPr>
      </w:pPr>
    </w:p>
    <w:p w:rsidR="008034DB" w:rsidRDefault="008920D1" w:rsidP="00CA1572">
      <w:pPr>
        <w:spacing w:after="0"/>
        <w:rPr>
          <w:sz w:val="24"/>
          <w:szCs w:val="24"/>
        </w:rPr>
      </w:pPr>
      <w:r>
        <w:rPr>
          <w:rFonts w:cs="Calibri"/>
          <w:sz w:val="24"/>
          <w:szCs w:val="24"/>
          <w:lang w:eastAsia="en-GB"/>
        </w:rPr>
        <w:t xml:space="preserve">Additional Acknowledgement of ; </w:t>
      </w:r>
      <w:r w:rsidR="008034DB">
        <w:rPr>
          <w:rFonts w:cs="Calibri"/>
          <w:sz w:val="24"/>
          <w:szCs w:val="24"/>
          <w:lang w:eastAsia="en-GB"/>
        </w:rPr>
        <w:tab/>
        <w:t xml:space="preserve">Sue Mackie – </w:t>
      </w:r>
      <w:r w:rsidR="008034DB" w:rsidRPr="008034DB">
        <w:rPr>
          <w:rFonts w:cs="Calibri"/>
          <w:sz w:val="24"/>
          <w:szCs w:val="24"/>
          <w:lang w:eastAsia="en-GB"/>
        </w:rPr>
        <w:t>Senior Nurse Practice</w:t>
      </w:r>
      <w:r w:rsidR="008034DB" w:rsidRPr="008034DB">
        <w:rPr>
          <w:sz w:val="24"/>
          <w:szCs w:val="24"/>
        </w:rPr>
        <w:t xml:space="preserve"> Development – Clinical Leadership (NHS Tayside)</w:t>
      </w:r>
    </w:p>
    <w:p w:rsidR="00BD63D5" w:rsidRDefault="00BD63D5" w:rsidP="00CA1572">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Dr Austyn Snowdon – Reader in Mental Health (University of West of Scotland)</w:t>
      </w:r>
    </w:p>
    <w:p w:rsidR="00BD63D5" w:rsidRDefault="00BD63D5" w:rsidP="00CA1572">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Dr Ewan MacArthur – Senior Lecturer in Mathematics (University of West of Scotland)</w:t>
      </w:r>
    </w:p>
    <w:p w:rsidR="00BD63D5" w:rsidRPr="008034DB" w:rsidRDefault="00BD63D5" w:rsidP="00CA1572">
      <w:pPr>
        <w:spacing w:after="0"/>
        <w:rPr>
          <w:rFonts w:cs="Calibri"/>
          <w:sz w:val="24"/>
          <w:szCs w:val="24"/>
          <w:lang w:eastAsia="en-GB"/>
        </w:rPr>
      </w:pPr>
      <w:r>
        <w:rPr>
          <w:sz w:val="24"/>
          <w:szCs w:val="24"/>
        </w:rPr>
        <w:tab/>
      </w:r>
      <w:r>
        <w:rPr>
          <w:sz w:val="24"/>
          <w:szCs w:val="24"/>
        </w:rPr>
        <w:tab/>
      </w:r>
      <w:r>
        <w:rPr>
          <w:sz w:val="24"/>
          <w:szCs w:val="24"/>
        </w:rPr>
        <w:tab/>
      </w:r>
      <w:r>
        <w:rPr>
          <w:sz w:val="24"/>
          <w:szCs w:val="24"/>
        </w:rPr>
        <w:tab/>
      </w:r>
      <w:r>
        <w:rPr>
          <w:sz w:val="24"/>
          <w:szCs w:val="24"/>
        </w:rPr>
        <w:tab/>
        <w:t>Jenny Gordon – Research and Innovation Manager (Royal College of Nursing</w:t>
      </w:r>
      <w:r w:rsidR="000D2175">
        <w:rPr>
          <w:sz w:val="24"/>
          <w:szCs w:val="24"/>
        </w:rPr>
        <w:t xml:space="preserve"> – critical friend</w:t>
      </w:r>
      <w:r>
        <w:rPr>
          <w:sz w:val="24"/>
          <w:szCs w:val="24"/>
        </w:rPr>
        <w:t>)</w:t>
      </w:r>
    </w:p>
    <w:p w:rsidR="008920D1" w:rsidRPr="00CA1572" w:rsidRDefault="008920D1" w:rsidP="008034DB">
      <w:pPr>
        <w:spacing w:after="0"/>
        <w:ind w:left="2880" w:firstLine="720"/>
        <w:rPr>
          <w:rFonts w:cs="Calibri"/>
          <w:sz w:val="24"/>
          <w:szCs w:val="24"/>
          <w:lang w:eastAsia="en-GB"/>
        </w:rPr>
      </w:pPr>
      <w:r>
        <w:rPr>
          <w:rFonts w:cs="Calibri"/>
          <w:sz w:val="24"/>
          <w:szCs w:val="24"/>
          <w:lang w:eastAsia="en-GB"/>
        </w:rPr>
        <w:t>Colleagues from SWAG</w:t>
      </w:r>
    </w:p>
    <w:sectPr w:rsidR="008920D1" w:rsidRPr="00CA1572" w:rsidSect="00610B50">
      <w:pgSz w:w="16838" w:h="11906" w:orient="landscape"/>
      <w:pgMar w:top="851" w:right="851" w:bottom="851" w:left="851" w:header="227" w:footer="22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9F2" w:rsidRDefault="004F79F2" w:rsidP="00780D88">
      <w:pPr>
        <w:spacing w:after="0" w:line="240" w:lineRule="auto"/>
      </w:pPr>
      <w:r>
        <w:separator/>
      </w:r>
    </w:p>
  </w:endnote>
  <w:endnote w:type="continuationSeparator" w:id="0">
    <w:p w:rsidR="004F79F2" w:rsidRDefault="004F79F2" w:rsidP="0078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Footer"/>
      <w:jc w:val="center"/>
    </w:pPr>
    <w:r>
      <w:t xml:space="preserve">Page </w:t>
    </w:r>
    <w:r>
      <w:rPr>
        <w:b/>
      </w:rPr>
      <w:fldChar w:fldCharType="begin"/>
    </w:r>
    <w:r>
      <w:rPr>
        <w:b/>
      </w:rPr>
      <w:instrText xml:space="preserve"> PAGE  \* Arabic  \* MERGEFORMAT </w:instrText>
    </w:r>
    <w:r>
      <w:rPr>
        <w:b/>
      </w:rPr>
      <w:fldChar w:fldCharType="separate"/>
    </w:r>
    <w:r w:rsidR="005E44EA">
      <w:rPr>
        <w:b/>
        <w:noProof/>
      </w:rPr>
      <w:t>2</w:t>
    </w:r>
    <w:r>
      <w:rPr>
        <w:b/>
      </w:rPr>
      <w:fldChar w:fldCharType="end"/>
    </w:r>
    <w:r>
      <w:t xml:space="preserve"> of </w:t>
    </w:r>
    <w:r w:rsidR="005E44EA">
      <w:fldChar w:fldCharType="begin"/>
    </w:r>
    <w:r w:rsidR="005E44EA">
      <w:instrText xml:space="preserve"> NUMPAGES  \* Arabic  \* MERGEFORMAT </w:instrText>
    </w:r>
    <w:r w:rsidR="005E44EA">
      <w:fldChar w:fldCharType="separate"/>
    </w:r>
    <w:r w:rsidR="005E44EA" w:rsidRPr="005E44EA">
      <w:rPr>
        <w:b/>
        <w:noProof/>
      </w:rPr>
      <w:t>2</w:t>
    </w:r>
    <w:r w:rsidR="005E44EA">
      <w:rPr>
        <w:b/>
        <w:noProof/>
      </w:rPr>
      <w:fldChar w:fldCharType="end"/>
    </w:r>
  </w:p>
  <w:p w:rsidR="00C11DB0" w:rsidRDefault="00C11D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Footer"/>
      <w:jc w:val="center"/>
      <w:rPr>
        <w:b/>
        <w:bCs/>
      </w:rPr>
    </w:pPr>
    <w:r>
      <w:t xml:space="preserve">Page </w:t>
    </w:r>
    <w:r>
      <w:rPr>
        <w:b/>
        <w:bCs/>
      </w:rPr>
      <w:fldChar w:fldCharType="begin"/>
    </w:r>
    <w:r>
      <w:rPr>
        <w:b/>
        <w:bCs/>
      </w:rPr>
      <w:instrText xml:space="preserve"> PAGE </w:instrText>
    </w:r>
    <w:r>
      <w:rPr>
        <w:b/>
        <w:bCs/>
      </w:rPr>
      <w:fldChar w:fldCharType="separate"/>
    </w:r>
    <w:r w:rsidR="005E44E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5E44EA">
      <w:rPr>
        <w:b/>
        <w:bCs/>
        <w:noProof/>
      </w:rPr>
      <w:t>1</w:t>
    </w:r>
    <w:r>
      <w:rPr>
        <w:b/>
        <w:bCs/>
      </w:rPr>
      <w:fldChar w:fldCharType="end"/>
    </w:r>
  </w:p>
  <w:p w:rsidR="00F61F31" w:rsidRDefault="00F61F31">
    <w:pPr>
      <w:pStyle w:val="Footer"/>
      <w:jc w:val="center"/>
    </w:pPr>
  </w:p>
  <w:p w:rsidR="00C11DB0" w:rsidRPr="00F61F31" w:rsidRDefault="00F61F31" w:rsidP="00F61F31">
    <w:pPr>
      <w:pStyle w:val="Footer"/>
      <w:rPr>
        <w:b/>
        <w:sz w:val="24"/>
        <w:szCs w:val="24"/>
      </w:rPr>
    </w:pPr>
    <w:r w:rsidRPr="00F61F31">
      <w:rPr>
        <w:b/>
        <w:sz w:val="24"/>
        <w:szCs w:val="24"/>
      </w:rPr>
      <w:t>Authors: Liz Reilly and Rachael Harkness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Footer"/>
      <w:jc w:val="center"/>
    </w:pPr>
    <w:r>
      <w:t xml:space="preserve">Page </w:t>
    </w:r>
    <w:r>
      <w:rPr>
        <w:b/>
      </w:rPr>
      <w:fldChar w:fldCharType="begin"/>
    </w:r>
    <w:r>
      <w:rPr>
        <w:b/>
      </w:rPr>
      <w:instrText xml:space="preserve"> PAGE  \* Arabic  \* MERGEFORMAT </w:instrText>
    </w:r>
    <w:r>
      <w:rPr>
        <w:b/>
      </w:rPr>
      <w:fldChar w:fldCharType="separate"/>
    </w:r>
    <w:r w:rsidR="00CE0384">
      <w:rPr>
        <w:b/>
        <w:noProof/>
      </w:rPr>
      <w:t>15</w:t>
    </w:r>
    <w:r>
      <w:rPr>
        <w:b/>
      </w:rPr>
      <w:fldChar w:fldCharType="end"/>
    </w:r>
    <w:r>
      <w:t xml:space="preserve"> of </w:t>
    </w:r>
    <w:r w:rsidR="005E44EA">
      <w:fldChar w:fldCharType="begin"/>
    </w:r>
    <w:r w:rsidR="005E44EA">
      <w:instrText xml:space="preserve"> NUMPAGES  \* Arabic  \* MERGEFORMAT </w:instrText>
    </w:r>
    <w:r w:rsidR="005E44EA">
      <w:fldChar w:fldCharType="separate"/>
    </w:r>
    <w:r w:rsidR="00CE0384" w:rsidRPr="00CE0384">
      <w:rPr>
        <w:b/>
        <w:noProof/>
      </w:rPr>
      <w:t>25</w:t>
    </w:r>
    <w:r w:rsidR="005E44EA">
      <w:rPr>
        <w:b/>
        <w:noProof/>
      </w:rPr>
      <w:fldChar w:fldCharType="end"/>
    </w:r>
  </w:p>
  <w:p w:rsidR="00C11DB0" w:rsidRDefault="00C11D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Footer"/>
      <w:jc w:val="center"/>
    </w:pPr>
    <w:r>
      <w:t xml:space="preserve">Page </w:t>
    </w:r>
    <w:r>
      <w:rPr>
        <w:b/>
        <w:bCs/>
      </w:rPr>
      <w:fldChar w:fldCharType="begin"/>
    </w:r>
    <w:r>
      <w:rPr>
        <w:b/>
        <w:bCs/>
      </w:rPr>
      <w:instrText xml:space="preserve"> PAGE </w:instrText>
    </w:r>
    <w:r>
      <w:rPr>
        <w:b/>
        <w:bCs/>
      </w:rPr>
      <w:fldChar w:fldCharType="separate"/>
    </w:r>
    <w:r w:rsidR="00CE0384">
      <w:rPr>
        <w:b/>
        <w:bCs/>
        <w:noProof/>
      </w:rPr>
      <w:t>10</w:t>
    </w:r>
    <w:r>
      <w:rPr>
        <w:b/>
        <w:bCs/>
      </w:rPr>
      <w:fldChar w:fldCharType="end"/>
    </w:r>
    <w:r>
      <w:t xml:space="preserve"> of </w:t>
    </w:r>
    <w:r>
      <w:rPr>
        <w:b/>
        <w:bCs/>
      </w:rPr>
      <w:fldChar w:fldCharType="begin"/>
    </w:r>
    <w:r>
      <w:rPr>
        <w:b/>
        <w:bCs/>
      </w:rPr>
      <w:instrText xml:space="preserve"> NUMPAGES  </w:instrText>
    </w:r>
    <w:r>
      <w:rPr>
        <w:b/>
        <w:bCs/>
      </w:rPr>
      <w:fldChar w:fldCharType="separate"/>
    </w:r>
    <w:r w:rsidR="00CE0384">
      <w:rPr>
        <w:b/>
        <w:bCs/>
        <w:noProof/>
      </w:rPr>
      <w:t>25</w:t>
    </w:r>
    <w:r>
      <w:rPr>
        <w:b/>
        <w:bCs/>
      </w:rPr>
      <w:fldChar w:fldCharType="end"/>
    </w:r>
  </w:p>
  <w:p w:rsidR="00C11DB0" w:rsidRDefault="00C11DB0" w:rsidP="004F26D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Footer"/>
      <w:jc w:val="center"/>
    </w:pPr>
    <w:r>
      <w:t xml:space="preserve">Page </w:t>
    </w:r>
    <w:r>
      <w:rPr>
        <w:b/>
      </w:rPr>
      <w:fldChar w:fldCharType="begin"/>
    </w:r>
    <w:r>
      <w:rPr>
        <w:b/>
      </w:rPr>
      <w:instrText xml:space="preserve"> PAGE  \* Arabic  \* MERGEFORMAT </w:instrText>
    </w:r>
    <w:r>
      <w:rPr>
        <w:b/>
      </w:rPr>
      <w:fldChar w:fldCharType="separate"/>
    </w:r>
    <w:r w:rsidR="00CE0384">
      <w:rPr>
        <w:b/>
        <w:noProof/>
      </w:rPr>
      <w:t>25</w:t>
    </w:r>
    <w:r>
      <w:rPr>
        <w:b/>
      </w:rPr>
      <w:fldChar w:fldCharType="end"/>
    </w:r>
    <w:r>
      <w:t xml:space="preserve"> of </w:t>
    </w:r>
    <w:r w:rsidR="005E44EA">
      <w:fldChar w:fldCharType="begin"/>
    </w:r>
    <w:r w:rsidR="005E44EA">
      <w:instrText xml:space="preserve"> NUMPAGES  \* Arabic  \* MERGEFORMAT </w:instrText>
    </w:r>
    <w:r w:rsidR="005E44EA">
      <w:fldChar w:fldCharType="separate"/>
    </w:r>
    <w:r w:rsidR="00CE0384" w:rsidRPr="00CE0384">
      <w:rPr>
        <w:b/>
        <w:noProof/>
      </w:rPr>
      <w:t>25</w:t>
    </w:r>
    <w:r w:rsidR="005E44EA">
      <w:rPr>
        <w:b/>
        <w:noProof/>
      </w:rPr>
      <w:fldChar w:fldCharType="end"/>
    </w:r>
  </w:p>
  <w:p w:rsidR="00C11DB0" w:rsidRDefault="00C11D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Footer"/>
      <w:jc w:val="center"/>
    </w:pPr>
    <w:r>
      <w:t xml:space="preserve">Page </w:t>
    </w:r>
    <w:r>
      <w:rPr>
        <w:b/>
        <w:bCs/>
      </w:rPr>
      <w:fldChar w:fldCharType="begin"/>
    </w:r>
    <w:r>
      <w:rPr>
        <w:b/>
        <w:bCs/>
      </w:rPr>
      <w:instrText xml:space="preserve"> PAGE </w:instrText>
    </w:r>
    <w:r>
      <w:rPr>
        <w:b/>
        <w:bCs/>
      </w:rPr>
      <w:fldChar w:fldCharType="separate"/>
    </w:r>
    <w:r w:rsidR="00CE0384">
      <w:rPr>
        <w:b/>
        <w:bCs/>
        <w:noProof/>
      </w:rPr>
      <w:t>24</w:t>
    </w:r>
    <w:r>
      <w:rPr>
        <w:b/>
        <w:bCs/>
      </w:rPr>
      <w:fldChar w:fldCharType="end"/>
    </w:r>
    <w:r>
      <w:t xml:space="preserve"> of </w:t>
    </w:r>
    <w:r>
      <w:rPr>
        <w:b/>
        <w:bCs/>
      </w:rPr>
      <w:fldChar w:fldCharType="begin"/>
    </w:r>
    <w:r>
      <w:rPr>
        <w:b/>
        <w:bCs/>
      </w:rPr>
      <w:instrText xml:space="preserve"> NUMPAGES  </w:instrText>
    </w:r>
    <w:r>
      <w:rPr>
        <w:b/>
        <w:bCs/>
      </w:rPr>
      <w:fldChar w:fldCharType="separate"/>
    </w:r>
    <w:r w:rsidR="00CE0384">
      <w:rPr>
        <w:b/>
        <w:bCs/>
        <w:noProof/>
      </w:rPr>
      <w:t>25</w:t>
    </w:r>
    <w:r>
      <w:rPr>
        <w:b/>
        <w:bCs/>
      </w:rPr>
      <w:fldChar w:fldCharType="end"/>
    </w:r>
  </w:p>
  <w:p w:rsidR="00C11DB0" w:rsidRDefault="00C11DB0" w:rsidP="004F26D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9F2" w:rsidRDefault="004F79F2" w:rsidP="00780D88">
      <w:pPr>
        <w:spacing w:after="0" w:line="240" w:lineRule="auto"/>
      </w:pPr>
      <w:r>
        <w:separator/>
      </w:r>
    </w:p>
  </w:footnote>
  <w:footnote w:type="continuationSeparator" w:id="0">
    <w:p w:rsidR="004F79F2" w:rsidRDefault="004F79F2" w:rsidP="00780D88">
      <w:pPr>
        <w:spacing w:after="0" w:line="240" w:lineRule="auto"/>
      </w:pPr>
      <w:r>
        <w:continuationSeparator/>
      </w:r>
    </w:p>
  </w:footnote>
  <w:footnote w:id="1">
    <w:p w:rsidR="007C61BA" w:rsidRDefault="007C61BA">
      <w:pPr>
        <w:pStyle w:val="FootnoteText"/>
      </w:pPr>
      <w:r>
        <w:rPr>
          <w:rStyle w:val="FootnoteReference"/>
        </w:rPr>
        <w:footnoteRef/>
      </w:r>
      <w:r>
        <w:t xml:space="preserve"> </w:t>
      </w:r>
      <w:r w:rsidRPr="007C61BA">
        <w:rPr>
          <w:rFonts w:asciiTheme="minorHAnsi" w:hAnsiTheme="minorHAnsi" w:cs="Calibri"/>
          <w:sz w:val="18"/>
          <w:szCs w:val="18"/>
        </w:rPr>
        <w:t>West, M,A., Guthrie, J, P., Dawson, C, S., and Carter, M., (2006) Reducing Patient Mortality in Hospitals: The Role of Human Resource Management. Journal of Organisational Behaviour, 27, pp.983-1002</w:t>
      </w:r>
    </w:p>
  </w:footnote>
  <w:footnote w:id="2">
    <w:p w:rsidR="007C61BA" w:rsidRDefault="007C61BA">
      <w:pPr>
        <w:pStyle w:val="FootnoteText"/>
      </w:pPr>
      <w:r>
        <w:rPr>
          <w:rStyle w:val="FootnoteReference"/>
        </w:rPr>
        <w:footnoteRef/>
      </w:r>
      <w:r>
        <w:t xml:space="preserve"> </w:t>
      </w:r>
      <w:r w:rsidRPr="007C61BA">
        <w:rPr>
          <w:rFonts w:asciiTheme="minorHAnsi" w:hAnsiTheme="minorHAnsi"/>
          <w:sz w:val="18"/>
          <w:szCs w:val="18"/>
        </w:rPr>
        <w:t>Francis, R (2013) Mid Staffordshire NHS Foundation Trust Public Enquiry</w:t>
      </w:r>
    </w:p>
  </w:footnote>
  <w:footnote w:id="3">
    <w:p w:rsidR="00C11DB0" w:rsidRPr="00C11DB0" w:rsidRDefault="00C11DB0" w:rsidP="00265A9C">
      <w:pPr>
        <w:spacing w:after="0"/>
        <w:jc w:val="both"/>
        <w:rPr>
          <w:rFonts w:cs="Calibri"/>
        </w:rPr>
      </w:pPr>
      <w:r>
        <w:rPr>
          <w:rStyle w:val="FootnoteReference"/>
        </w:rPr>
        <w:footnoteRef/>
      </w:r>
      <w:r w:rsidRPr="00265A9C">
        <w:rPr>
          <w:rFonts w:cs="Calibri"/>
          <w:sz w:val="18"/>
          <w:szCs w:val="18"/>
        </w:rPr>
        <w:t>MacLeod, D</w:t>
      </w:r>
      <w:r>
        <w:rPr>
          <w:rFonts w:cs="Calibri"/>
          <w:sz w:val="18"/>
          <w:szCs w:val="18"/>
        </w:rPr>
        <w:t xml:space="preserve">.  </w:t>
      </w:r>
      <w:r w:rsidRPr="00265A9C">
        <w:rPr>
          <w:rFonts w:cs="Calibri"/>
          <w:sz w:val="18"/>
          <w:szCs w:val="18"/>
        </w:rPr>
        <w:t>Clarke, N</w:t>
      </w:r>
      <w:r>
        <w:rPr>
          <w:rFonts w:cs="Calibri"/>
          <w:sz w:val="18"/>
          <w:szCs w:val="18"/>
        </w:rPr>
        <w:t xml:space="preserve">.  </w:t>
      </w:r>
      <w:r w:rsidRPr="00265A9C">
        <w:rPr>
          <w:rFonts w:cs="Calibri"/>
          <w:sz w:val="18"/>
          <w:szCs w:val="18"/>
        </w:rPr>
        <w:t xml:space="preserve">(2009) Engaging for Success: Enhancing Performance through </w:t>
      </w:r>
      <w:r>
        <w:rPr>
          <w:rFonts w:cs="Calibri"/>
          <w:sz w:val="18"/>
          <w:szCs w:val="18"/>
        </w:rPr>
        <w:t>Employee Engagement</w:t>
      </w:r>
    </w:p>
  </w:footnote>
  <w:footnote w:id="4">
    <w:p w:rsidR="00C11DB0" w:rsidRPr="00CE0425" w:rsidRDefault="0058425B" w:rsidP="00CE0425">
      <w:pPr>
        <w:pStyle w:val="FootnoteText"/>
        <w:rPr>
          <w:rFonts w:ascii="Calibri" w:hAnsi="Calibri"/>
          <w:sz w:val="18"/>
          <w:szCs w:val="18"/>
        </w:rPr>
      </w:pPr>
      <w:r>
        <w:rPr>
          <w:rStyle w:val="FootnoteReference"/>
          <w:rFonts w:cs="Calibri"/>
          <w:sz w:val="24"/>
          <w:szCs w:val="24"/>
        </w:rPr>
        <w:t>4</w:t>
      </w:r>
      <w:r>
        <w:rPr>
          <w:rFonts w:cs="Calibri"/>
          <w:sz w:val="24"/>
          <w:szCs w:val="24"/>
        </w:rPr>
        <w:t xml:space="preserve"> </w:t>
      </w:r>
      <w:r w:rsidRPr="0040136C">
        <w:rPr>
          <w:rFonts w:asciiTheme="minorHAnsi" w:hAnsiTheme="minorHAnsi"/>
          <w:sz w:val="18"/>
          <w:szCs w:val="18"/>
        </w:rPr>
        <w:t xml:space="preserve">Snowden, A &amp; MacArthur, E (2013) Validation of the </w:t>
      </w:r>
      <w:r w:rsidR="002B4AC0">
        <w:rPr>
          <w:rFonts w:asciiTheme="minorHAnsi" w:hAnsiTheme="minorHAnsi"/>
          <w:sz w:val="18"/>
          <w:szCs w:val="18"/>
        </w:rPr>
        <w:t>NHSScotland</w:t>
      </w:r>
      <w:r w:rsidRPr="0040136C">
        <w:rPr>
          <w:rFonts w:asciiTheme="minorHAnsi" w:hAnsiTheme="minorHAnsi"/>
          <w:sz w:val="18"/>
          <w:szCs w:val="18"/>
        </w:rPr>
        <w:t xml:space="preserve"> Employee Engagement Index: Final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DB0" w:rsidRDefault="00C11D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70DC"/>
    <w:multiLevelType w:val="hybridMultilevel"/>
    <w:tmpl w:val="D76ABA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F001B85"/>
    <w:multiLevelType w:val="hybridMultilevel"/>
    <w:tmpl w:val="FFCA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352768"/>
    <w:multiLevelType w:val="hybridMultilevel"/>
    <w:tmpl w:val="D834CD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4D3144B"/>
    <w:multiLevelType w:val="hybridMultilevel"/>
    <w:tmpl w:val="AF828E30"/>
    <w:lvl w:ilvl="0" w:tplc="D2ACA99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0F40C7"/>
    <w:multiLevelType w:val="hybridMultilevel"/>
    <w:tmpl w:val="B3486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046BC4"/>
    <w:multiLevelType w:val="hybridMultilevel"/>
    <w:tmpl w:val="29D42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6D242F"/>
    <w:multiLevelType w:val="hybridMultilevel"/>
    <w:tmpl w:val="C6BC9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1F1124"/>
    <w:multiLevelType w:val="hybridMultilevel"/>
    <w:tmpl w:val="5138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DA511A"/>
    <w:multiLevelType w:val="hybridMultilevel"/>
    <w:tmpl w:val="227C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5666F9"/>
    <w:multiLevelType w:val="hybridMultilevel"/>
    <w:tmpl w:val="4E24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327391"/>
    <w:multiLevelType w:val="hybridMultilevel"/>
    <w:tmpl w:val="BAC6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D602EB"/>
    <w:multiLevelType w:val="hybridMultilevel"/>
    <w:tmpl w:val="6F6A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363298"/>
    <w:multiLevelType w:val="hybridMultilevel"/>
    <w:tmpl w:val="6102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121E34"/>
    <w:multiLevelType w:val="hybridMultilevel"/>
    <w:tmpl w:val="F362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7D2C17"/>
    <w:multiLevelType w:val="hybridMultilevel"/>
    <w:tmpl w:val="CA70D49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06424D"/>
    <w:multiLevelType w:val="hybridMultilevel"/>
    <w:tmpl w:val="C9D21916"/>
    <w:lvl w:ilvl="0" w:tplc="141CDC7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26622AB"/>
    <w:multiLevelType w:val="hybridMultilevel"/>
    <w:tmpl w:val="0052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383075"/>
    <w:multiLevelType w:val="hybridMultilevel"/>
    <w:tmpl w:val="7D187024"/>
    <w:lvl w:ilvl="0" w:tplc="B18016A6">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3767EC3"/>
    <w:multiLevelType w:val="hybridMultilevel"/>
    <w:tmpl w:val="913C4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085AD4"/>
    <w:multiLevelType w:val="hybridMultilevel"/>
    <w:tmpl w:val="5272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1F0374"/>
    <w:multiLevelType w:val="hybridMultilevel"/>
    <w:tmpl w:val="5E02D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203617"/>
    <w:multiLevelType w:val="hybridMultilevel"/>
    <w:tmpl w:val="BC5C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B11B97"/>
    <w:multiLevelType w:val="hybridMultilevel"/>
    <w:tmpl w:val="5E266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D97C49"/>
    <w:multiLevelType w:val="hybridMultilevel"/>
    <w:tmpl w:val="BCBC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
  </w:num>
  <w:num w:numId="4">
    <w:abstractNumId w:val="22"/>
  </w:num>
  <w:num w:numId="5">
    <w:abstractNumId w:val="5"/>
  </w:num>
  <w:num w:numId="6">
    <w:abstractNumId w:val="18"/>
  </w:num>
  <w:num w:numId="7">
    <w:abstractNumId w:val="16"/>
  </w:num>
  <w:num w:numId="8">
    <w:abstractNumId w:val="2"/>
  </w:num>
  <w:num w:numId="9">
    <w:abstractNumId w:val="6"/>
  </w:num>
  <w:num w:numId="10">
    <w:abstractNumId w:val="0"/>
  </w:num>
  <w:num w:numId="11">
    <w:abstractNumId w:val="10"/>
  </w:num>
  <w:num w:numId="12">
    <w:abstractNumId w:val="17"/>
  </w:num>
  <w:num w:numId="13">
    <w:abstractNumId w:val="21"/>
  </w:num>
  <w:num w:numId="14">
    <w:abstractNumId w:val="23"/>
  </w:num>
  <w:num w:numId="15">
    <w:abstractNumId w:val="4"/>
  </w:num>
  <w:num w:numId="16">
    <w:abstractNumId w:val="20"/>
  </w:num>
  <w:num w:numId="17">
    <w:abstractNumId w:val="1"/>
  </w:num>
  <w:num w:numId="18">
    <w:abstractNumId w:val="19"/>
  </w:num>
  <w:num w:numId="19">
    <w:abstractNumId w:val="8"/>
  </w:num>
  <w:num w:numId="20">
    <w:abstractNumId w:val="9"/>
  </w:num>
  <w:num w:numId="21">
    <w:abstractNumId w:val="12"/>
  </w:num>
  <w:num w:numId="22">
    <w:abstractNumId w:val="13"/>
  </w:num>
  <w:num w:numId="23">
    <w:abstractNumId w:val="7"/>
  </w:num>
  <w:num w:numId="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BA4"/>
    <w:rsid w:val="00000201"/>
    <w:rsid w:val="00000564"/>
    <w:rsid w:val="00000C52"/>
    <w:rsid w:val="00001544"/>
    <w:rsid w:val="00001A20"/>
    <w:rsid w:val="00002542"/>
    <w:rsid w:val="000025A2"/>
    <w:rsid w:val="00002881"/>
    <w:rsid w:val="000036AB"/>
    <w:rsid w:val="00003D0A"/>
    <w:rsid w:val="000043E1"/>
    <w:rsid w:val="00004E2C"/>
    <w:rsid w:val="00005032"/>
    <w:rsid w:val="0000544B"/>
    <w:rsid w:val="000059E6"/>
    <w:rsid w:val="000065D2"/>
    <w:rsid w:val="00006CE7"/>
    <w:rsid w:val="000070CF"/>
    <w:rsid w:val="000101C8"/>
    <w:rsid w:val="000105C1"/>
    <w:rsid w:val="0001091D"/>
    <w:rsid w:val="00012715"/>
    <w:rsid w:val="00012BA5"/>
    <w:rsid w:val="00012FBB"/>
    <w:rsid w:val="00013099"/>
    <w:rsid w:val="0001388B"/>
    <w:rsid w:val="00013BB6"/>
    <w:rsid w:val="00014A1D"/>
    <w:rsid w:val="00014B8D"/>
    <w:rsid w:val="00015608"/>
    <w:rsid w:val="00017DE8"/>
    <w:rsid w:val="00020E9B"/>
    <w:rsid w:val="000212B5"/>
    <w:rsid w:val="00021CC0"/>
    <w:rsid w:val="00022292"/>
    <w:rsid w:val="0002344F"/>
    <w:rsid w:val="0002358C"/>
    <w:rsid w:val="0002416B"/>
    <w:rsid w:val="0002425E"/>
    <w:rsid w:val="000242FF"/>
    <w:rsid w:val="000250F3"/>
    <w:rsid w:val="00027A72"/>
    <w:rsid w:val="0003142D"/>
    <w:rsid w:val="0003159B"/>
    <w:rsid w:val="00031AD6"/>
    <w:rsid w:val="00031BC8"/>
    <w:rsid w:val="000329E2"/>
    <w:rsid w:val="00033115"/>
    <w:rsid w:val="0003441A"/>
    <w:rsid w:val="0003469D"/>
    <w:rsid w:val="000358F7"/>
    <w:rsid w:val="00035D2A"/>
    <w:rsid w:val="00037102"/>
    <w:rsid w:val="00040852"/>
    <w:rsid w:val="000411A8"/>
    <w:rsid w:val="00041AE7"/>
    <w:rsid w:val="00041DFA"/>
    <w:rsid w:val="000420DC"/>
    <w:rsid w:val="00042C4D"/>
    <w:rsid w:val="00043B54"/>
    <w:rsid w:val="00043E5D"/>
    <w:rsid w:val="00045BFB"/>
    <w:rsid w:val="000462ED"/>
    <w:rsid w:val="00046925"/>
    <w:rsid w:val="0004695E"/>
    <w:rsid w:val="000469FD"/>
    <w:rsid w:val="00047029"/>
    <w:rsid w:val="00047B9E"/>
    <w:rsid w:val="00050BD8"/>
    <w:rsid w:val="00051012"/>
    <w:rsid w:val="0005170D"/>
    <w:rsid w:val="00051C71"/>
    <w:rsid w:val="00052D6B"/>
    <w:rsid w:val="00053272"/>
    <w:rsid w:val="0005596D"/>
    <w:rsid w:val="00055BC7"/>
    <w:rsid w:val="00055D56"/>
    <w:rsid w:val="00055F59"/>
    <w:rsid w:val="00056801"/>
    <w:rsid w:val="0005712C"/>
    <w:rsid w:val="0006018F"/>
    <w:rsid w:val="00060A1E"/>
    <w:rsid w:val="00062002"/>
    <w:rsid w:val="0006214D"/>
    <w:rsid w:val="0006253F"/>
    <w:rsid w:val="000625FB"/>
    <w:rsid w:val="00062AB7"/>
    <w:rsid w:val="00063CC1"/>
    <w:rsid w:val="0006483D"/>
    <w:rsid w:val="00064F8F"/>
    <w:rsid w:val="00064FA7"/>
    <w:rsid w:val="000661DB"/>
    <w:rsid w:val="0006649A"/>
    <w:rsid w:val="0006668E"/>
    <w:rsid w:val="0006679A"/>
    <w:rsid w:val="0007037A"/>
    <w:rsid w:val="000703C6"/>
    <w:rsid w:val="000704AB"/>
    <w:rsid w:val="00070563"/>
    <w:rsid w:val="0007075C"/>
    <w:rsid w:val="000714E8"/>
    <w:rsid w:val="00071BDD"/>
    <w:rsid w:val="00071CD0"/>
    <w:rsid w:val="000725FB"/>
    <w:rsid w:val="00072636"/>
    <w:rsid w:val="00072947"/>
    <w:rsid w:val="000741E4"/>
    <w:rsid w:val="000745C3"/>
    <w:rsid w:val="000753DA"/>
    <w:rsid w:val="0007561D"/>
    <w:rsid w:val="00075C21"/>
    <w:rsid w:val="00077BD7"/>
    <w:rsid w:val="00080442"/>
    <w:rsid w:val="0008097B"/>
    <w:rsid w:val="00080DAF"/>
    <w:rsid w:val="00081496"/>
    <w:rsid w:val="000819EF"/>
    <w:rsid w:val="00082DFE"/>
    <w:rsid w:val="00083302"/>
    <w:rsid w:val="000869A7"/>
    <w:rsid w:val="00086C16"/>
    <w:rsid w:val="00090098"/>
    <w:rsid w:val="000905C3"/>
    <w:rsid w:val="00090600"/>
    <w:rsid w:val="00090756"/>
    <w:rsid w:val="00090EBA"/>
    <w:rsid w:val="00091614"/>
    <w:rsid w:val="000917C6"/>
    <w:rsid w:val="00091FED"/>
    <w:rsid w:val="00096963"/>
    <w:rsid w:val="00096B35"/>
    <w:rsid w:val="000978BE"/>
    <w:rsid w:val="000A0F5E"/>
    <w:rsid w:val="000A1C1B"/>
    <w:rsid w:val="000A2919"/>
    <w:rsid w:val="000A41B4"/>
    <w:rsid w:val="000A475E"/>
    <w:rsid w:val="000A4AC1"/>
    <w:rsid w:val="000A62BF"/>
    <w:rsid w:val="000A67E7"/>
    <w:rsid w:val="000B116E"/>
    <w:rsid w:val="000B1BDA"/>
    <w:rsid w:val="000B2B98"/>
    <w:rsid w:val="000B3C10"/>
    <w:rsid w:val="000B3EA1"/>
    <w:rsid w:val="000B4679"/>
    <w:rsid w:val="000B4C3E"/>
    <w:rsid w:val="000B4F62"/>
    <w:rsid w:val="000B51F1"/>
    <w:rsid w:val="000B5AC9"/>
    <w:rsid w:val="000B5B41"/>
    <w:rsid w:val="000B5B84"/>
    <w:rsid w:val="000B608B"/>
    <w:rsid w:val="000B6D6C"/>
    <w:rsid w:val="000B7E99"/>
    <w:rsid w:val="000B7F6B"/>
    <w:rsid w:val="000C01FE"/>
    <w:rsid w:val="000C0EAF"/>
    <w:rsid w:val="000C0F54"/>
    <w:rsid w:val="000C1DD2"/>
    <w:rsid w:val="000C3B28"/>
    <w:rsid w:val="000C767B"/>
    <w:rsid w:val="000D2175"/>
    <w:rsid w:val="000D270C"/>
    <w:rsid w:val="000D45E2"/>
    <w:rsid w:val="000D4632"/>
    <w:rsid w:val="000D48F3"/>
    <w:rsid w:val="000D49F1"/>
    <w:rsid w:val="000D64ED"/>
    <w:rsid w:val="000D6771"/>
    <w:rsid w:val="000D6C1A"/>
    <w:rsid w:val="000D732E"/>
    <w:rsid w:val="000D74A0"/>
    <w:rsid w:val="000E2C42"/>
    <w:rsid w:val="000E31BB"/>
    <w:rsid w:val="000E36A4"/>
    <w:rsid w:val="000E3E7D"/>
    <w:rsid w:val="000E44BC"/>
    <w:rsid w:val="000E4ADE"/>
    <w:rsid w:val="000E4DA1"/>
    <w:rsid w:val="000E50F0"/>
    <w:rsid w:val="000E5830"/>
    <w:rsid w:val="000E6927"/>
    <w:rsid w:val="000E7150"/>
    <w:rsid w:val="000E71A7"/>
    <w:rsid w:val="000E7837"/>
    <w:rsid w:val="000E7903"/>
    <w:rsid w:val="000E7AAB"/>
    <w:rsid w:val="000E7F79"/>
    <w:rsid w:val="000E7FFD"/>
    <w:rsid w:val="000F30A2"/>
    <w:rsid w:val="000F3EDC"/>
    <w:rsid w:val="000F3F80"/>
    <w:rsid w:val="000F44E4"/>
    <w:rsid w:val="000F4933"/>
    <w:rsid w:val="000F4BC1"/>
    <w:rsid w:val="000F4CD0"/>
    <w:rsid w:val="000F4F41"/>
    <w:rsid w:val="000F526E"/>
    <w:rsid w:val="000F5765"/>
    <w:rsid w:val="000F6123"/>
    <w:rsid w:val="000F66AA"/>
    <w:rsid w:val="000F7CF6"/>
    <w:rsid w:val="0010017C"/>
    <w:rsid w:val="00100FD8"/>
    <w:rsid w:val="0010113E"/>
    <w:rsid w:val="0010116A"/>
    <w:rsid w:val="00101E06"/>
    <w:rsid w:val="001020EF"/>
    <w:rsid w:val="00102544"/>
    <w:rsid w:val="00102D16"/>
    <w:rsid w:val="00104AF4"/>
    <w:rsid w:val="00104F9E"/>
    <w:rsid w:val="0010621D"/>
    <w:rsid w:val="001063EE"/>
    <w:rsid w:val="00106475"/>
    <w:rsid w:val="00106B4D"/>
    <w:rsid w:val="0010779A"/>
    <w:rsid w:val="001108E8"/>
    <w:rsid w:val="0011096C"/>
    <w:rsid w:val="00110F0F"/>
    <w:rsid w:val="0011138B"/>
    <w:rsid w:val="0011312C"/>
    <w:rsid w:val="00114583"/>
    <w:rsid w:val="001148F0"/>
    <w:rsid w:val="001152FF"/>
    <w:rsid w:val="00115FE5"/>
    <w:rsid w:val="001164F6"/>
    <w:rsid w:val="0011735A"/>
    <w:rsid w:val="001202B8"/>
    <w:rsid w:val="00122D40"/>
    <w:rsid w:val="00122F28"/>
    <w:rsid w:val="001230B9"/>
    <w:rsid w:val="001234C8"/>
    <w:rsid w:val="0012459F"/>
    <w:rsid w:val="00125E45"/>
    <w:rsid w:val="001261BC"/>
    <w:rsid w:val="00126856"/>
    <w:rsid w:val="00126975"/>
    <w:rsid w:val="001307C8"/>
    <w:rsid w:val="00130E0B"/>
    <w:rsid w:val="00131271"/>
    <w:rsid w:val="00131776"/>
    <w:rsid w:val="001325D5"/>
    <w:rsid w:val="00132714"/>
    <w:rsid w:val="00132BE2"/>
    <w:rsid w:val="00132D4B"/>
    <w:rsid w:val="00132E00"/>
    <w:rsid w:val="00133C2D"/>
    <w:rsid w:val="00133CF9"/>
    <w:rsid w:val="0013536F"/>
    <w:rsid w:val="00135BCE"/>
    <w:rsid w:val="001362BF"/>
    <w:rsid w:val="0013701D"/>
    <w:rsid w:val="00137918"/>
    <w:rsid w:val="00137E3F"/>
    <w:rsid w:val="001407F2"/>
    <w:rsid w:val="00140C99"/>
    <w:rsid w:val="00142C7C"/>
    <w:rsid w:val="0014302F"/>
    <w:rsid w:val="00143627"/>
    <w:rsid w:val="00144B28"/>
    <w:rsid w:val="00144ECD"/>
    <w:rsid w:val="0014501C"/>
    <w:rsid w:val="00146590"/>
    <w:rsid w:val="0015126E"/>
    <w:rsid w:val="0015195F"/>
    <w:rsid w:val="001524DF"/>
    <w:rsid w:val="00152674"/>
    <w:rsid w:val="00152D32"/>
    <w:rsid w:val="00152F04"/>
    <w:rsid w:val="00153A8C"/>
    <w:rsid w:val="0015484A"/>
    <w:rsid w:val="00154C66"/>
    <w:rsid w:val="00154D75"/>
    <w:rsid w:val="001554AD"/>
    <w:rsid w:val="0015552E"/>
    <w:rsid w:val="00155E48"/>
    <w:rsid w:val="001568B3"/>
    <w:rsid w:val="00156EB3"/>
    <w:rsid w:val="0015738E"/>
    <w:rsid w:val="00157940"/>
    <w:rsid w:val="001601A2"/>
    <w:rsid w:val="001613C7"/>
    <w:rsid w:val="00161BA5"/>
    <w:rsid w:val="001622C0"/>
    <w:rsid w:val="00162749"/>
    <w:rsid w:val="001627BE"/>
    <w:rsid w:val="00163652"/>
    <w:rsid w:val="00163FAD"/>
    <w:rsid w:val="0016424B"/>
    <w:rsid w:val="00165709"/>
    <w:rsid w:val="001665B1"/>
    <w:rsid w:val="001669AA"/>
    <w:rsid w:val="00167586"/>
    <w:rsid w:val="00167810"/>
    <w:rsid w:val="0017041F"/>
    <w:rsid w:val="001706E2"/>
    <w:rsid w:val="00170B36"/>
    <w:rsid w:val="00171C6D"/>
    <w:rsid w:val="00171DC6"/>
    <w:rsid w:val="001732BD"/>
    <w:rsid w:val="00174A6C"/>
    <w:rsid w:val="00175A5C"/>
    <w:rsid w:val="00175B66"/>
    <w:rsid w:val="00176DC3"/>
    <w:rsid w:val="001771F3"/>
    <w:rsid w:val="001776D4"/>
    <w:rsid w:val="00177C6C"/>
    <w:rsid w:val="0018070F"/>
    <w:rsid w:val="00181A3A"/>
    <w:rsid w:val="00182C47"/>
    <w:rsid w:val="00183541"/>
    <w:rsid w:val="001837FF"/>
    <w:rsid w:val="00183BEC"/>
    <w:rsid w:val="00183F05"/>
    <w:rsid w:val="00192BBA"/>
    <w:rsid w:val="00193013"/>
    <w:rsid w:val="00193554"/>
    <w:rsid w:val="00193679"/>
    <w:rsid w:val="00193ACC"/>
    <w:rsid w:val="00194D06"/>
    <w:rsid w:val="0019562B"/>
    <w:rsid w:val="0019660C"/>
    <w:rsid w:val="00196E17"/>
    <w:rsid w:val="001971EE"/>
    <w:rsid w:val="001977E3"/>
    <w:rsid w:val="00197E29"/>
    <w:rsid w:val="001A2C20"/>
    <w:rsid w:val="001A2D48"/>
    <w:rsid w:val="001A41C2"/>
    <w:rsid w:val="001A47F3"/>
    <w:rsid w:val="001A6FF5"/>
    <w:rsid w:val="001A76BE"/>
    <w:rsid w:val="001A771B"/>
    <w:rsid w:val="001A78F7"/>
    <w:rsid w:val="001B0DAA"/>
    <w:rsid w:val="001B34D5"/>
    <w:rsid w:val="001B4481"/>
    <w:rsid w:val="001B6406"/>
    <w:rsid w:val="001B7490"/>
    <w:rsid w:val="001B778E"/>
    <w:rsid w:val="001B77FA"/>
    <w:rsid w:val="001C0BD4"/>
    <w:rsid w:val="001C1447"/>
    <w:rsid w:val="001C19D8"/>
    <w:rsid w:val="001C1CFE"/>
    <w:rsid w:val="001C25B0"/>
    <w:rsid w:val="001C2F49"/>
    <w:rsid w:val="001C3991"/>
    <w:rsid w:val="001C44ED"/>
    <w:rsid w:val="001C4930"/>
    <w:rsid w:val="001C49C2"/>
    <w:rsid w:val="001C4CA7"/>
    <w:rsid w:val="001C5225"/>
    <w:rsid w:val="001C5260"/>
    <w:rsid w:val="001C5C94"/>
    <w:rsid w:val="001C68E1"/>
    <w:rsid w:val="001D0959"/>
    <w:rsid w:val="001D13F5"/>
    <w:rsid w:val="001D14B6"/>
    <w:rsid w:val="001D1697"/>
    <w:rsid w:val="001D293F"/>
    <w:rsid w:val="001D3556"/>
    <w:rsid w:val="001D41D6"/>
    <w:rsid w:val="001D4BA7"/>
    <w:rsid w:val="001D5436"/>
    <w:rsid w:val="001D568A"/>
    <w:rsid w:val="001D656F"/>
    <w:rsid w:val="001D66CC"/>
    <w:rsid w:val="001D6855"/>
    <w:rsid w:val="001D6AED"/>
    <w:rsid w:val="001D6B3A"/>
    <w:rsid w:val="001D739C"/>
    <w:rsid w:val="001D7A10"/>
    <w:rsid w:val="001D7B99"/>
    <w:rsid w:val="001E07F0"/>
    <w:rsid w:val="001E0EFE"/>
    <w:rsid w:val="001E10F1"/>
    <w:rsid w:val="001E1965"/>
    <w:rsid w:val="001E347E"/>
    <w:rsid w:val="001E3D4C"/>
    <w:rsid w:val="001E47C5"/>
    <w:rsid w:val="001E4930"/>
    <w:rsid w:val="001E6161"/>
    <w:rsid w:val="001E6AF9"/>
    <w:rsid w:val="001E6C44"/>
    <w:rsid w:val="001E7325"/>
    <w:rsid w:val="001E755B"/>
    <w:rsid w:val="001E7621"/>
    <w:rsid w:val="001E7A24"/>
    <w:rsid w:val="001E7BEE"/>
    <w:rsid w:val="001F007D"/>
    <w:rsid w:val="001F054C"/>
    <w:rsid w:val="001F07D9"/>
    <w:rsid w:val="001F0C7B"/>
    <w:rsid w:val="001F3169"/>
    <w:rsid w:val="001F38FE"/>
    <w:rsid w:val="001F3D6E"/>
    <w:rsid w:val="001F591E"/>
    <w:rsid w:val="001F5C17"/>
    <w:rsid w:val="001F65CC"/>
    <w:rsid w:val="001F6941"/>
    <w:rsid w:val="001F730C"/>
    <w:rsid w:val="001F73AE"/>
    <w:rsid w:val="001F7D8C"/>
    <w:rsid w:val="002000A3"/>
    <w:rsid w:val="00200252"/>
    <w:rsid w:val="002002C0"/>
    <w:rsid w:val="002006BA"/>
    <w:rsid w:val="002012FB"/>
    <w:rsid w:val="0020172B"/>
    <w:rsid w:val="00201F80"/>
    <w:rsid w:val="00202742"/>
    <w:rsid w:val="00203573"/>
    <w:rsid w:val="002038C9"/>
    <w:rsid w:val="002042A7"/>
    <w:rsid w:val="002043A3"/>
    <w:rsid w:val="00204E9E"/>
    <w:rsid w:val="00205976"/>
    <w:rsid w:val="0020611A"/>
    <w:rsid w:val="00206E31"/>
    <w:rsid w:val="00207B93"/>
    <w:rsid w:val="00210003"/>
    <w:rsid w:val="002101CF"/>
    <w:rsid w:val="0021073D"/>
    <w:rsid w:val="002113F0"/>
    <w:rsid w:val="002118E6"/>
    <w:rsid w:val="00211F14"/>
    <w:rsid w:val="002134B7"/>
    <w:rsid w:val="00213F10"/>
    <w:rsid w:val="002143E1"/>
    <w:rsid w:val="00214D00"/>
    <w:rsid w:val="002170B6"/>
    <w:rsid w:val="002204F4"/>
    <w:rsid w:val="002205C9"/>
    <w:rsid w:val="00221B10"/>
    <w:rsid w:val="00222917"/>
    <w:rsid w:val="00222FF7"/>
    <w:rsid w:val="002232C6"/>
    <w:rsid w:val="00223E70"/>
    <w:rsid w:val="00224801"/>
    <w:rsid w:val="00224AE4"/>
    <w:rsid w:val="0022536F"/>
    <w:rsid w:val="00225AD9"/>
    <w:rsid w:val="0022695D"/>
    <w:rsid w:val="00227166"/>
    <w:rsid w:val="00230141"/>
    <w:rsid w:val="00230322"/>
    <w:rsid w:val="002306CF"/>
    <w:rsid w:val="0023208C"/>
    <w:rsid w:val="0023271A"/>
    <w:rsid w:val="002332BF"/>
    <w:rsid w:val="00233F13"/>
    <w:rsid w:val="00233FAD"/>
    <w:rsid w:val="00234598"/>
    <w:rsid w:val="00236589"/>
    <w:rsid w:val="00236C9B"/>
    <w:rsid w:val="00240A34"/>
    <w:rsid w:val="00240B76"/>
    <w:rsid w:val="00240C00"/>
    <w:rsid w:val="002411AF"/>
    <w:rsid w:val="00243258"/>
    <w:rsid w:val="00244616"/>
    <w:rsid w:val="00244952"/>
    <w:rsid w:val="0024512F"/>
    <w:rsid w:val="00245C11"/>
    <w:rsid w:val="00246776"/>
    <w:rsid w:val="00246CEE"/>
    <w:rsid w:val="00247423"/>
    <w:rsid w:val="002477DB"/>
    <w:rsid w:val="002479DC"/>
    <w:rsid w:val="002507E6"/>
    <w:rsid w:val="002510F2"/>
    <w:rsid w:val="0025197C"/>
    <w:rsid w:val="002529FC"/>
    <w:rsid w:val="00252F62"/>
    <w:rsid w:val="0025366C"/>
    <w:rsid w:val="0025441C"/>
    <w:rsid w:val="00255416"/>
    <w:rsid w:val="00255EE2"/>
    <w:rsid w:val="00255F9E"/>
    <w:rsid w:val="002560C5"/>
    <w:rsid w:val="00256751"/>
    <w:rsid w:val="00257401"/>
    <w:rsid w:val="0025766C"/>
    <w:rsid w:val="0025786F"/>
    <w:rsid w:val="00260DF8"/>
    <w:rsid w:val="002614A3"/>
    <w:rsid w:val="00261B34"/>
    <w:rsid w:val="00261C2D"/>
    <w:rsid w:val="00262AF9"/>
    <w:rsid w:val="00262DCD"/>
    <w:rsid w:val="0026359C"/>
    <w:rsid w:val="00263D62"/>
    <w:rsid w:val="00264C26"/>
    <w:rsid w:val="00265232"/>
    <w:rsid w:val="00265A9C"/>
    <w:rsid w:val="00266F87"/>
    <w:rsid w:val="002700B5"/>
    <w:rsid w:val="0027052C"/>
    <w:rsid w:val="002707E6"/>
    <w:rsid w:val="0027132B"/>
    <w:rsid w:val="002728A0"/>
    <w:rsid w:val="00273407"/>
    <w:rsid w:val="002734D9"/>
    <w:rsid w:val="0027610A"/>
    <w:rsid w:val="00276A8B"/>
    <w:rsid w:val="00277F36"/>
    <w:rsid w:val="0028071D"/>
    <w:rsid w:val="0028081C"/>
    <w:rsid w:val="00281172"/>
    <w:rsid w:val="00281BC6"/>
    <w:rsid w:val="00281F67"/>
    <w:rsid w:val="00282820"/>
    <w:rsid w:val="0028411C"/>
    <w:rsid w:val="00284592"/>
    <w:rsid w:val="0028544C"/>
    <w:rsid w:val="00285EFF"/>
    <w:rsid w:val="00290BAC"/>
    <w:rsid w:val="0029242E"/>
    <w:rsid w:val="00293659"/>
    <w:rsid w:val="00294009"/>
    <w:rsid w:val="002944A7"/>
    <w:rsid w:val="00294F46"/>
    <w:rsid w:val="00296995"/>
    <w:rsid w:val="002A01C2"/>
    <w:rsid w:val="002A142F"/>
    <w:rsid w:val="002A316A"/>
    <w:rsid w:val="002A3304"/>
    <w:rsid w:val="002A3881"/>
    <w:rsid w:val="002A3A87"/>
    <w:rsid w:val="002A52CA"/>
    <w:rsid w:val="002A63B3"/>
    <w:rsid w:val="002A6A90"/>
    <w:rsid w:val="002A6BD7"/>
    <w:rsid w:val="002A6CD2"/>
    <w:rsid w:val="002B00A6"/>
    <w:rsid w:val="002B0722"/>
    <w:rsid w:val="002B132B"/>
    <w:rsid w:val="002B1EA4"/>
    <w:rsid w:val="002B2352"/>
    <w:rsid w:val="002B2E54"/>
    <w:rsid w:val="002B3807"/>
    <w:rsid w:val="002B4881"/>
    <w:rsid w:val="002B4974"/>
    <w:rsid w:val="002B4AC0"/>
    <w:rsid w:val="002B5D82"/>
    <w:rsid w:val="002B6078"/>
    <w:rsid w:val="002B674C"/>
    <w:rsid w:val="002B68CA"/>
    <w:rsid w:val="002B6EA4"/>
    <w:rsid w:val="002B78A3"/>
    <w:rsid w:val="002B7CE9"/>
    <w:rsid w:val="002C0764"/>
    <w:rsid w:val="002C09A9"/>
    <w:rsid w:val="002C0F1A"/>
    <w:rsid w:val="002C3B32"/>
    <w:rsid w:val="002C4F9A"/>
    <w:rsid w:val="002C53FE"/>
    <w:rsid w:val="002C5694"/>
    <w:rsid w:val="002C616F"/>
    <w:rsid w:val="002C6E8C"/>
    <w:rsid w:val="002D023A"/>
    <w:rsid w:val="002D1491"/>
    <w:rsid w:val="002D205A"/>
    <w:rsid w:val="002D20AC"/>
    <w:rsid w:val="002D2E60"/>
    <w:rsid w:val="002D30B8"/>
    <w:rsid w:val="002D481C"/>
    <w:rsid w:val="002D60B2"/>
    <w:rsid w:val="002E09E6"/>
    <w:rsid w:val="002E1C85"/>
    <w:rsid w:val="002E1F98"/>
    <w:rsid w:val="002E3BBA"/>
    <w:rsid w:val="002E40D4"/>
    <w:rsid w:val="002E62F6"/>
    <w:rsid w:val="002E63C7"/>
    <w:rsid w:val="002E649A"/>
    <w:rsid w:val="002E7847"/>
    <w:rsid w:val="002E7C28"/>
    <w:rsid w:val="002E7D17"/>
    <w:rsid w:val="002F0666"/>
    <w:rsid w:val="002F08B2"/>
    <w:rsid w:val="002F0C35"/>
    <w:rsid w:val="002F12A6"/>
    <w:rsid w:val="002F1BDF"/>
    <w:rsid w:val="002F2110"/>
    <w:rsid w:val="002F27A7"/>
    <w:rsid w:val="002F5C18"/>
    <w:rsid w:val="002F67DE"/>
    <w:rsid w:val="002F6E10"/>
    <w:rsid w:val="002F6FDC"/>
    <w:rsid w:val="002F7081"/>
    <w:rsid w:val="003007F5"/>
    <w:rsid w:val="003010AF"/>
    <w:rsid w:val="00301605"/>
    <w:rsid w:val="00301692"/>
    <w:rsid w:val="00301920"/>
    <w:rsid w:val="0030212E"/>
    <w:rsid w:val="003028E8"/>
    <w:rsid w:val="00302AF9"/>
    <w:rsid w:val="00302CB8"/>
    <w:rsid w:val="00302DA9"/>
    <w:rsid w:val="00304218"/>
    <w:rsid w:val="0030446F"/>
    <w:rsid w:val="003046AA"/>
    <w:rsid w:val="00304A59"/>
    <w:rsid w:val="003050A6"/>
    <w:rsid w:val="00305DB9"/>
    <w:rsid w:val="00307CEA"/>
    <w:rsid w:val="0031005A"/>
    <w:rsid w:val="003109D4"/>
    <w:rsid w:val="00310C3C"/>
    <w:rsid w:val="00310F1C"/>
    <w:rsid w:val="003119D7"/>
    <w:rsid w:val="003139B4"/>
    <w:rsid w:val="00314B5E"/>
    <w:rsid w:val="00315A11"/>
    <w:rsid w:val="00317644"/>
    <w:rsid w:val="00320336"/>
    <w:rsid w:val="00322B35"/>
    <w:rsid w:val="00322D1F"/>
    <w:rsid w:val="00322E1E"/>
    <w:rsid w:val="00323380"/>
    <w:rsid w:val="00323B64"/>
    <w:rsid w:val="00327500"/>
    <w:rsid w:val="00327612"/>
    <w:rsid w:val="00327F4E"/>
    <w:rsid w:val="003311DC"/>
    <w:rsid w:val="00331542"/>
    <w:rsid w:val="003324ED"/>
    <w:rsid w:val="0033599D"/>
    <w:rsid w:val="00335F9D"/>
    <w:rsid w:val="003374B4"/>
    <w:rsid w:val="00337B64"/>
    <w:rsid w:val="00340D8C"/>
    <w:rsid w:val="00341D47"/>
    <w:rsid w:val="00342106"/>
    <w:rsid w:val="003427C5"/>
    <w:rsid w:val="00342E5A"/>
    <w:rsid w:val="00343245"/>
    <w:rsid w:val="00344956"/>
    <w:rsid w:val="003450F4"/>
    <w:rsid w:val="00347017"/>
    <w:rsid w:val="003474B5"/>
    <w:rsid w:val="00347CBE"/>
    <w:rsid w:val="00350829"/>
    <w:rsid w:val="00350D37"/>
    <w:rsid w:val="003517D9"/>
    <w:rsid w:val="00354B4A"/>
    <w:rsid w:val="00356396"/>
    <w:rsid w:val="003569C7"/>
    <w:rsid w:val="00356B6E"/>
    <w:rsid w:val="00361AF7"/>
    <w:rsid w:val="0036208C"/>
    <w:rsid w:val="00362542"/>
    <w:rsid w:val="0036342B"/>
    <w:rsid w:val="003638E1"/>
    <w:rsid w:val="00363ACB"/>
    <w:rsid w:val="00363C0B"/>
    <w:rsid w:val="003640B9"/>
    <w:rsid w:val="003642A8"/>
    <w:rsid w:val="003648E5"/>
    <w:rsid w:val="0036509F"/>
    <w:rsid w:val="00365D55"/>
    <w:rsid w:val="00367528"/>
    <w:rsid w:val="003700D6"/>
    <w:rsid w:val="00370978"/>
    <w:rsid w:val="00370DC3"/>
    <w:rsid w:val="0037112B"/>
    <w:rsid w:val="003719B8"/>
    <w:rsid w:val="003726B0"/>
    <w:rsid w:val="0037322A"/>
    <w:rsid w:val="003735BF"/>
    <w:rsid w:val="003739B6"/>
    <w:rsid w:val="00373A65"/>
    <w:rsid w:val="0037474A"/>
    <w:rsid w:val="00375342"/>
    <w:rsid w:val="003758E4"/>
    <w:rsid w:val="00375926"/>
    <w:rsid w:val="003765DE"/>
    <w:rsid w:val="00377011"/>
    <w:rsid w:val="003777A4"/>
    <w:rsid w:val="00380517"/>
    <w:rsid w:val="00380E59"/>
    <w:rsid w:val="00381AF7"/>
    <w:rsid w:val="00384589"/>
    <w:rsid w:val="00384712"/>
    <w:rsid w:val="00384AD7"/>
    <w:rsid w:val="00385B6B"/>
    <w:rsid w:val="003862FB"/>
    <w:rsid w:val="00387F1E"/>
    <w:rsid w:val="00390835"/>
    <w:rsid w:val="003915D0"/>
    <w:rsid w:val="0039201D"/>
    <w:rsid w:val="003926E3"/>
    <w:rsid w:val="0039304A"/>
    <w:rsid w:val="0039455A"/>
    <w:rsid w:val="00394802"/>
    <w:rsid w:val="003950B1"/>
    <w:rsid w:val="003964A8"/>
    <w:rsid w:val="00396585"/>
    <w:rsid w:val="003970A0"/>
    <w:rsid w:val="003A0557"/>
    <w:rsid w:val="003A0945"/>
    <w:rsid w:val="003A1042"/>
    <w:rsid w:val="003A1461"/>
    <w:rsid w:val="003A1A6E"/>
    <w:rsid w:val="003A1B1C"/>
    <w:rsid w:val="003A1CCA"/>
    <w:rsid w:val="003A29DD"/>
    <w:rsid w:val="003A2EB3"/>
    <w:rsid w:val="003A329C"/>
    <w:rsid w:val="003A32F1"/>
    <w:rsid w:val="003A3449"/>
    <w:rsid w:val="003A3717"/>
    <w:rsid w:val="003A3B9F"/>
    <w:rsid w:val="003A4224"/>
    <w:rsid w:val="003A54BA"/>
    <w:rsid w:val="003A5E6B"/>
    <w:rsid w:val="003A60B0"/>
    <w:rsid w:val="003A63B3"/>
    <w:rsid w:val="003A6484"/>
    <w:rsid w:val="003A7F20"/>
    <w:rsid w:val="003B03F1"/>
    <w:rsid w:val="003B0684"/>
    <w:rsid w:val="003B23FB"/>
    <w:rsid w:val="003B2655"/>
    <w:rsid w:val="003B28E7"/>
    <w:rsid w:val="003B3835"/>
    <w:rsid w:val="003B46B6"/>
    <w:rsid w:val="003B46BB"/>
    <w:rsid w:val="003B56BD"/>
    <w:rsid w:val="003B7BB1"/>
    <w:rsid w:val="003B7E5A"/>
    <w:rsid w:val="003C23CD"/>
    <w:rsid w:val="003C27BC"/>
    <w:rsid w:val="003C2CF5"/>
    <w:rsid w:val="003C2FC2"/>
    <w:rsid w:val="003C3F37"/>
    <w:rsid w:val="003C48A4"/>
    <w:rsid w:val="003C49B5"/>
    <w:rsid w:val="003C5BAE"/>
    <w:rsid w:val="003C621A"/>
    <w:rsid w:val="003C63EB"/>
    <w:rsid w:val="003C6B9E"/>
    <w:rsid w:val="003C76CD"/>
    <w:rsid w:val="003D0F7F"/>
    <w:rsid w:val="003D15EE"/>
    <w:rsid w:val="003D2BBD"/>
    <w:rsid w:val="003D37B0"/>
    <w:rsid w:val="003D42DA"/>
    <w:rsid w:val="003D48FD"/>
    <w:rsid w:val="003D6038"/>
    <w:rsid w:val="003D64D2"/>
    <w:rsid w:val="003D65C6"/>
    <w:rsid w:val="003D6F0F"/>
    <w:rsid w:val="003D7E1E"/>
    <w:rsid w:val="003E08DA"/>
    <w:rsid w:val="003E0D7D"/>
    <w:rsid w:val="003E1728"/>
    <w:rsid w:val="003E3BE1"/>
    <w:rsid w:val="003E4BC6"/>
    <w:rsid w:val="003E5CFC"/>
    <w:rsid w:val="003E60B4"/>
    <w:rsid w:val="003E6262"/>
    <w:rsid w:val="003E769E"/>
    <w:rsid w:val="003E78B6"/>
    <w:rsid w:val="003E7A25"/>
    <w:rsid w:val="003F2D42"/>
    <w:rsid w:val="003F2E1F"/>
    <w:rsid w:val="003F3236"/>
    <w:rsid w:val="003F3635"/>
    <w:rsid w:val="003F3FAC"/>
    <w:rsid w:val="003F4196"/>
    <w:rsid w:val="003F482A"/>
    <w:rsid w:val="003F4FBD"/>
    <w:rsid w:val="003F6B1B"/>
    <w:rsid w:val="003F6EC6"/>
    <w:rsid w:val="00400536"/>
    <w:rsid w:val="004006AE"/>
    <w:rsid w:val="0040136C"/>
    <w:rsid w:val="00401FCD"/>
    <w:rsid w:val="0040280E"/>
    <w:rsid w:val="00402B58"/>
    <w:rsid w:val="00404FBC"/>
    <w:rsid w:val="0040508A"/>
    <w:rsid w:val="004051C7"/>
    <w:rsid w:val="004069FF"/>
    <w:rsid w:val="00407341"/>
    <w:rsid w:val="0040775A"/>
    <w:rsid w:val="00407AD5"/>
    <w:rsid w:val="004100A8"/>
    <w:rsid w:val="00412502"/>
    <w:rsid w:val="004125E0"/>
    <w:rsid w:val="004126FB"/>
    <w:rsid w:val="00413A26"/>
    <w:rsid w:val="0041528A"/>
    <w:rsid w:val="00415A2E"/>
    <w:rsid w:val="00415C4F"/>
    <w:rsid w:val="0041759E"/>
    <w:rsid w:val="00420713"/>
    <w:rsid w:val="004224EC"/>
    <w:rsid w:val="00422CD0"/>
    <w:rsid w:val="004236FC"/>
    <w:rsid w:val="00424E5D"/>
    <w:rsid w:val="00424F0C"/>
    <w:rsid w:val="004258EE"/>
    <w:rsid w:val="00425931"/>
    <w:rsid w:val="00425E08"/>
    <w:rsid w:val="00426988"/>
    <w:rsid w:val="00426D76"/>
    <w:rsid w:val="00427A27"/>
    <w:rsid w:val="00427AAC"/>
    <w:rsid w:val="00427D40"/>
    <w:rsid w:val="00430379"/>
    <w:rsid w:val="004306D6"/>
    <w:rsid w:val="00431504"/>
    <w:rsid w:val="00432E05"/>
    <w:rsid w:val="0043347A"/>
    <w:rsid w:val="004334D9"/>
    <w:rsid w:val="0043400C"/>
    <w:rsid w:val="00434BDA"/>
    <w:rsid w:val="00434D00"/>
    <w:rsid w:val="00434EEE"/>
    <w:rsid w:val="00435028"/>
    <w:rsid w:val="004356BE"/>
    <w:rsid w:val="004366CE"/>
    <w:rsid w:val="00440C02"/>
    <w:rsid w:val="00441050"/>
    <w:rsid w:val="00444F66"/>
    <w:rsid w:val="00447429"/>
    <w:rsid w:val="004477AD"/>
    <w:rsid w:val="00447ECE"/>
    <w:rsid w:val="00450CD8"/>
    <w:rsid w:val="004512B3"/>
    <w:rsid w:val="0045220F"/>
    <w:rsid w:val="00452248"/>
    <w:rsid w:val="004538EB"/>
    <w:rsid w:val="00453E8A"/>
    <w:rsid w:val="00453F47"/>
    <w:rsid w:val="00454213"/>
    <w:rsid w:val="00454E00"/>
    <w:rsid w:val="004554AA"/>
    <w:rsid w:val="00455820"/>
    <w:rsid w:val="0045611B"/>
    <w:rsid w:val="0045695A"/>
    <w:rsid w:val="00456F58"/>
    <w:rsid w:val="00457773"/>
    <w:rsid w:val="0046253B"/>
    <w:rsid w:val="004628BF"/>
    <w:rsid w:val="00462980"/>
    <w:rsid w:val="0046329B"/>
    <w:rsid w:val="004636E7"/>
    <w:rsid w:val="004642C3"/>
    <w:rsid w:val="00464555"/>
    <w:rsid w:val="00464A1F"/>
    <w:rsid w:val="00466E28"/>
    <w:rsid w:val="004672D4"/>
    <w:rsid w:val="0046784F"/>
    <w:rsid w:val="00467E04"/>
    <w:rsid w:val="00470106"/>
    <w:rsid w:val="00472AF2"/>
    <w:rsid w:val="00474DF5"/>
    <w:rsid w:val="00475349"/>
    <w:rsid w:val="00476413"/>
    <w:rsid w:val="00476505"/>
    <w:rsid w:val="004765E6"/>
    <w:rsid w:val="00476BDE"/>
    <w:rsid w:val="00476F87"/>
    <w:rsid w:val="00480EE1"/>
    <w:rsid w:val="004811B5"/>
    <w:rsid w:val="004819F8"/>
    <w:rsid w:val="00481B29"/>
    <w:rsid w:val="004821E3"/>
    <w:rsid w:val="00482AB2"/>
    <w:rsid w:val="00483F86"/>
    <w:rsid w:val="004844DE"/>
    <w:rsid w:val="004845E2"/>
    <w:rsid w:val="0048566A"/>
    <w:rsid w:val="00485917"/>
    <w:rsid w:val="00485FC4"/>
    <w:rsid w:val="00486AB6"/>
    <w:rsid w:val="00486E33"/>
    <w:rsid w:val="00490C06"/>
    <w:rsid w:val="0049157F"/>
    <w:rsid w:val="00491616"/>
    <w:rsid w:val="00491AA4"/>
    <w:rsid w:val="00492383"/>
    <w:rsid w:val="004944A6"/>
    <w:rsid w:val="00494E57"/>
    <w:rsid w:val="00495A7B"/>
    <w:rsid w:val="00495B89"/>
    <w:rsid w:val="00495F55"/>
    <w:rsid w:val="00496390"/>
    <w:rsid w:val="0049696F"/>
    <w:rsid w:val="00496EC3"/>
    <w:rsid w:val="00496F2C"/>
    <w:rsid w:val="004A07A8"/>
    <w:rsid w:val="004A1178"/>
    <w:rsid w:val="004A2001"/>
    <w:rsid w:val="004A22F2"/>
    <w:rsid w:val="004A2733"/>
    <w:rsid w:val="004A3492"/>
    <w:rsid w:val="004A370B"/>
    <w:rsid w:val="004A49DA"/>
    <w:rsid w:val="004A5D83"/>
    <w:rsid w:val="004A5FB2"/>
    <w:rsid w:val="004A677F"/>
    <w:rsid w:val="004A7343"/>
    <w:rsid w:val="004B0169"/>
    <w:rsid w:val="004B046A"/>
    <w:rsid w:val="004B206E"/>
    <w:rsid w:val="004B20C4"/>
    <w:rsid w:val="004B2DA4"/>
    <w:rsid w:val="004B3749"/>
    <w:rsid w:val="004B3C63"/>
    <w:rsid w:val="004B4872"/>
    <w:rsid w:val="004B52F1"/>
    <w:rsid w:val="004B5CDB"/>
    <w:rsid w:val="004B5EC5"/>
    <w:rsid w:val="004C00F4"/>
    <w:rsid w:val="004C0127"/>
    <w:rsid w:val="004C0236"/>
    <w:rsid w:val="004C03C6"/>
    <w:rsid w:val="004C16C5"/>
    <w:rsid w:val="004C1A5F"/>
    <w:rsid w:val="004C1CFC"/>
    <w:rsid w:val="004C4A86"/>
    <w:rsid w:val="004C5562"/>
    <w:rsid w:val="004C5945"/>
    <w:rsid w:val="004C5EC1"/>
    <w:rsid w:val="004C6EFB"/>
    <w:rsid w:val="004D08AE"/>
    <w:rsid w:val="004D098B"/>
    <w:rsid w:val="004D0C4A"/>
    <w:rsid w:val="004D20B1"/>
    <w:rsid w:val="004D22B8"/>
    <w:rsid w:val="004D2A9D"/>
    <w:rsid w:val="004D3123"/>
    <w:rsid w:val="004D3743"/>
    <w:rsid w:val="004D3F63"/>
    <w:rsid w:val="004D400A"/>
    <w:rsid w:val="004D4131"/>
    <w:rsid w:val="004D4A1A"/>
    <w:rsid w:val="004D4B67"/>
    <w:rsid w:val="004D4F60"/>
    <w:rsid w:val="004D58C8"/>
    <w:rsid w:val="004D5E32"/>
    <w:rsid w:val="004D710C"/>
    <w:rsid w:val="004D76F4"/>
    <w:rsid w:val="004E0392"/>
    <w:rsid w:val="004E0BB5"/>
    <w:rsid w:val="004E126D"/>
    <w:rsid w:val="004E1292"/>
    <w:rsid w:val="004E40F9"/>
    <w:rsid w:val="004E46FB"/>
    <w:rsid w:val="004E5997"/>
    <w:rsid w:val="004E627E"/>
    <w:rsid w:val="004E6A2B"/>
    <w:rsid w:val="004E79A4"/>
    <w:rsid w:val="004F11B0"/>
    <w:rsid w:val="004F1B5B"/>
    <w:rsid w:val="004F1C19"/>
    <w:rsid w:val="004F1F61"/>
    <w:rsid w:val="004F235C"/>
    <w:rsid w:val="004F26DC"/>
    <w:rsid w:val="004F2CEF"/>
    <w:rsid w:val="004F3BF5"/>
    <w:rsid w:val="004F3DE5"/>
    <w:rsid w:val="004F3F0F"/>
    <w:rsid w:val="004F421F"/>
    <w:rsid w:val="004F6185"/>
    <w:rsid w:val="004F61AB"/>
    <w:rsid w:val="004F657B"/>
    <w:rsid w:val="004F68B0"/>
    <w:rsid w:val="004F791D"/>
    <w:rsid w:val="004F79F2"/>
    <w:rsid w:val="0050013A"/>
    <w:rsid w:val="00503BA8"/>
    <w:rsid w:val="005040C2"/>
    <w:rsid w:val="0050433C"/>
    <w:rsid w:val="005052FF"/>
    <w:rsid w:val="00505420"/>
    <w:rsid w:val="0050597A"/>
    <w:rsid w:val="00505D97"/>
    <w:rsid w:val="00505E79"/>
    <w:rsid w:val="00506713"/>
    <w:rsid w:val="00506C7E"/>
    <w:rsid w:val="005077E4"/>
    <w:rsid w:val="00507BB6"/>
    <w:rsid w:val="0051115E"/>
    <w:rsid w:val="005114A7"/>
    <w:rsid w:val="00511599"/>
    <w:rsid w:val="00512598"/>
    <w:rsid w:val="005125D3"/>
    <w:rsid w:val="00512766"/>
    <w:rsid w:val="0051433C"/>
    <w:rsid w:val="00514870"/>
    <w:rsid w:val="00514A9F"/>
    <w:rsid w:val="00514F56"/>
    <w:rsid w:val="005151AD"/>
    <w:rsid w:val="00516119"/>
    <w:rsid w:val="005173D7"/>
    <w:rsid w:val="00517D66"/>
    <w:rsid w:val="00520C8C"/>
    <w:rsid w:val="00521B94"/>
    <w:rsid w:val="00522B67"/>
    <w:rsid w:val="00523580"/>
    <w:rsid w:val="00523C18"/>
    <w:rsid w:val="00524C70"/>
    <w:rsid w:val="005254AC"/>
    <w:rsid w:val="0052672F"/>
    <w:rsid w:val="0052676B"/>
    <w:rsid w:val="00526B12"/>
    <w:rsid w:val="00527DBB"/>
    <w:rsid w:val="00527FA2"/>
    <w:rsid w:val="005301E6"/>
    <w:rsid w:val="005322B4"/>
    <w:rsid w:val="005336FA"/>
    <w:rsid w:val="00533D9F"/>
    <w:rsid w:val="005352BC"/>
    <w:rsid w:val="00535308"/>
    <w:rsid w:val="00535BFB"/>
    <w:rsid w:val="00535F9A"/>
    <w:rsid w:val="00537BEB"/>
    <w:rsid w:val="0054059E"/>
    <w:rsid w:val="0054073E"/>
    <w:rsid w:val="00540F38"/>
    <w:rsid w:val="00542924"/>
    <w:rsid w:val="00542D25"/>
    <w:rsid w:val="005439DC"/>
    <w:rsid w:val="00544CF5"/>
    <w:rsid w:val="005457B0"/>
    <w:rsid w:val="00550581"/>
    <w:rsid w:val="005509B5"/>
    <w:rsid w:val="00551AC9"/>
    <w:rsid w:val="00552CBE"/>
    <w:rsid w:val="00552EAC"/>
    <w:rsid w:val="0055390D"/>
    <w:rsid w:val="00553B1E"/>
    <w:rsid w:val="0055477A"/>
    <w:rsid w:val="00554E62"/>
    <w:rsid w:val="00555196"/>
    <w:rsid w:val="005551C4"/>
    <w:rsid w:val="00556E1A"/>
    <w:rsid w:val="00557A41"/>
    <w:rsid w:val="00560C00"/>
    <w:rsid w:val="00560E46"/>
    <w:rsid w:val="00561CDA"/>
    <w:rsid w:val="0056219D"/>
    <w:rsid w:val="00562656"/>
    <w:rsid w:val="00562FBD"/>
    <w:rsid w:val="00564557"/>
    <w:rsid w:val="00564B99"/>
    <w:rsid w:val="00564DFC"/>
    <w:rsid w:val="00565458"/>
    <w:rsid w:val="005666A9"/>
    <w:rsid w:val="005672EC"/>
    <w:rsid w:val="00571775"/>
    <w:rsid w:val="00572087"/>
    <w:rsid w:val="00572839"/>
    <w:rsid w:val="00573668"/>
    <w:rsid w:val="00574846"/>
    <w:rsid w:val="005750B2"/>
    <w:rsid w:val="005757B3"/>
    <w:rsid w:val="0057593B"/>
    <w:rsid w:val="00575C44"/>
    <w:rsid w:val="00575FDD"/>
    <w:rsid w:val="00576782"/>
    <w:rsid w:val="0057683A"/>
    <w:rsid w:val="00576910"/>
    <w:rsid w:val="00581C83"/>
    <w:rsid w:val="00581E16"/>
    <w:rsid w:val="00582174"/>
    <w:rsid w:val="00582E7F"/>
    <w:rsid w:val="00583311"/>
    <w:rsid w:val="00584122"/>
    <w:rsid w:val="0058425B"/>
    <w:rsid w:val="005843A5"/>
    <w:rsid w:val="00584D6A"/>
    <w:rsid w:val="00585D88"/>
    <w:rsid w:val="00586F4E"/>
    <w:rsid w:val="005878CC"/>
    <w:rsid w:val="00591C69"/>
    <w:rsid w:val="00592FA4"/>
    <w:rsid w:val="0059355E"/>
    <w:rsid w:val="0059564F"/>
    <w:rsid w:val="005956E9"/>
    <w:rsid w:val="00595AB1"/>
    <w:rsid w:val="00596316"/>
    <w:rsid w:val="00596576"/>
    <w:rsid w:val="005978CE"/>
    <w:rsid w:val="00597FF7"/>
    <w:rsid w:val="005A025E"/>
    <w:rsid w:val="005A092B"/>
    <w:rsid w:val="005A099C"/>
    <w:rsid w:val="005A0CAF"/>
    <w:rsid w:val="005A13F1"/>
    <w:rsid w:val="005A1A9D"/>
    <w:rsid w:val="005A2EC1"/>
    <w:rsid w:val="005A3565"/>
    <w:rsid w:val="005A4FD5"/>
    <w:rsid w:val="005A585B"/>
    <w:rsid w:val="005A60B0"/>
    <w:rsid w:val="005A625D"/>
    <w:rsid w:val="005A68A1"/>
    <w:rsid w:val="005A7042"/>
    <w:rsid w:val="005B000F"/>
    <w:rsid w:val="005B088B"/>
    <w:rsid w:val="005B2446"/>
    <w:rsid w:val="005B35D3"/>
    <w:rsid w:val="005B35D8"/>
    <w:rsid w:val="005B4A83"/>
    <w:rsid w:val="005B5082"/>
    <w:rsid w:val="005B55B3"/>
    <w:rsid w:val="005B5BAA"/>
    <w:rsid w:val="005B5CFF"/>
    <w:rsid w:val="005B5EB4"/>
    <w:rsid w:val="005B5EC3"/>
    <w:rsid w:val="005B5FC3"/>
    <w:rsid w:val="005B60D0"/>
    <w:rsid w:val="005B7323"/>
    <w:rsid w:val="005B73FC"/>
    <w:rsid w:val="005B77B7"/>
    <w:rsid w:val="005B7FC4"/>
    <w:rsid w:val="005C0A27"/>
    <w:rsid w:val="005C13F1"/>
    <w:rsid w:val="005C2996"/>
    <w:rsid w:val="005C29E1"/>
    <w:rsid w:val="005C328E"/>
    <w:rsid w:val="005C3C0D"/>
    <w:rsid w:val="005C4083"/>
    <w:rsid w:val="005C41DC"/>
    <w:rsid w:val="005C527D"/>
    <w:rsid w:val="005C585D"/>
    <w:rsid w:val="005C6542"/>
    <w:rsid w:val="005C70F6"/>
    <w:rsid w:val="005D193A"/>
    <w:rsid w:val="005D1BCD"/>
    <w:rsid w:val="005D2FF7"/>
    <w:rsid w:val="005D438E"/>
    <w:rsid w:val="005E18B9"/>
    <w:rsid w:val="005E211D"/>
    <w:rsid w:val="005E21D4"/>
    <w:rsid w:val="005E389D"/>
    <w:rsid w:val="005E3C75"/>
    <w:rsid w:val="005E418E"/>
    <w:rsid w:val="005E44EA"/>
    <w:rsid w:val="005E48C5"/>
    <w:rsid w:val="005E5499"/>
    <w:rsid w:val="005E5694"/>
    <w:rsid w:val="005E644E"/>
    <w:rsid w:val="005E6501"/>
    <w:rsid w:val="005E6637"/>
    <w:rsid w:val="005E69EB"/>
    <w:rsid w:val="005E6E88"/>
    <w:rsid w:val="005E75C6"/>
    <w:rsid w:val="005F1EB1"/>
    <w:rsid w:val="005F23EE"/>
    <w:rsid w:val="005F374E"/>
    <w:rsid w:val="005F4854"/>
    <w:rsid w:val="005F51C1"/>
    <w:rsid w:val="005F574C"/>
    <w:rsid w:val="005F65AD"/>
    <w:rsid w:val="005F6DA8"/>
    <w:rsid w:val="005F71E8"/>
    <w:rsid w:val="005F73D7"/>
    <w:rsid w:val="00601405"/>
    <w:rsid w:val="00601415"/>
    <w:rsid w:val="00601854"/>
    <w:rsid w:val="00601EC6"/>
    <w:rsid w:val="00602648"/>
    <w:rsid w:val="006043FC"/>
    <w:rsid w:val="00604B52"/>
    <w:rsid w:val="00604B82"/>
    <w:rsid w:val="00604C6D"/>
    <w:rsid w:val="00605498"/>
    <w:rsid w:val="006061E6"/>
    <w:rsid w:val="00610B50"/>
    <w:rsid w:val="00611014"/>
    <w:rsid w:val="00611026"/>
    <w:rsid w:val="0061122C"/>
    <w:rsid w:val="00611442"/>
    <w:rsid w:val="0061156C"/>
    <w:rsid w:val="00611DEB"/>
    <w:rsid w:val="00612E8D"/>
    <w:rsid w:val="006138B4"/>
    <w:rsid w:val="00613DC2"/>
    <w:rsid w:val="0061412C"/>
    <w:rsid w:val="00614271"/>
    <w:rsid w:val="0061462B"/>
    <w:rsid w:val="0061543F"/>
    <w:rsid w:val="00615BBB"/>
    <w:rsid w:val="00615BC9"/>
    <w:rsid w:val="00616E12"/>
    <w:rsid w:val="006173B8"/>
    <w:rsid w:val="006178BD"/>
    <w:rsid w:val="00617BF1"/>
    <w:rsid w:val="00620D19"/>
    <w:rsid w:val="0062135A"/>
    <w:rsid w:val="00622AEE"/>
    <w:rsid w:val="00624352"/>
    <w:rsid w:val="00624471"/>
    <w:rsid w:val="00624F3F"/>
    <w:rsid w:val="00626C1F"/>
    <w:rsid w:val="00626EFC"/>
    <w:rsid w:val="00630FA1"/>
    <w:rsid w:val="00633967"/>
    <w:rsid w:val="0063413A"/>
    <w:rsid w:val="0063447A"/>
    <w:rsid w:val="00634FE5"/>
    <w:rsid w:val="00635E88"/>
    <w:rsid w:val="00636BA3"/>
    <w:rsid w:val="00636F7A"/>
    <w:rsid w:val="00640743"/>
    <w:rsid w:val="00640982"/>
    <w:rsid w:val="00641173"/>
    <w:rsid w:val="0064127E"/>
    <w:rsid w:val="00641FD0"/>
    <w:rsid w:val="0064320C"/>
    <w:rsid w:val="0064341C"/>
    <w:rsid w:val="0064453C"/>
    <w:rsid w:val="00645A04"/>
    <w:rsid w:val="00645E75"/>
    <w:rsid w:val="006466E5"/>
    <w:rsid w:val="00646EAE"/>
    <w:rsid w:val="0064730F"/>
    <w:rsid w:val="00647A70"/>
    <w:rsid w:val="006509BD"/>
    <w:rsid w:val="006521F7"/>
    <w:rsid w:val="006523FF"/>
    <w:rsid w:val="006535E8"/>
    <w:rsid w:val="006542AA"/>
    <w:rsid w:val="00654D60"/>
    <w:rsid w:val="006560C9"/>
    <w:rsid w:val="00656731"/>
    <w:rsid w:val="00656822"/>
    <w:rsid w:val="006610B0"/>
    <w:rsid w:val="00661ABC"/>
    <w:rsid w:val="00661D2F"/>
    <w:rsid w:val="00661F5B"/>
    <w:rsid w:val="006627FF"/>
    <w:rsid w:val="00663E2A"/>
    <w:rsid w:val="00664100"/>
    <w:rsid w:val="00664C5A"/>
    <w:rsid w:val="006656FF"/>
    <w:rsid w:val="00666449"/>
    <w:rsid w:val="00666700"/>
    <w:rsid w:val="0066684B"/>
    <w:rsid w:val="00667163"/>
    <w:rsid w:val="00667CF9"/>
    <w:rsid w:val="00670416"/>
    <w:rsid w:val="00671CF7"/>
    <w:rsid w:val="00671FD9"/>
    <w:rsid w:val="006721CD"/>
    <w:rsid w:val="00672EC8"/>
    <w:rsid w:val="00673509"/>
    <w:rsid w:val="006741EB"/>
    <w:rsid w:val="00675162"/>
    <w:rsid w:val="00675C18"/>
    <w:rsid w:val="0067758E"/>
    <w:rsid w:val="00680B67"/>
    <w:rsid w:val="006811D6"/>
    <w:rsid w:val="00681385"/>
    <w:rsid w:val="00681629"/>
    <w:rsid w:val="006823F7"/>
    <w:rsid w:val="00683064"/>
    <w:rsid w:val="00683582"/>
    <w:rsid w:val="00684315"/>
    <w:rsid w:val="00685643"/>
    <w:rsid w:val="00686CD9"/>
    <w:rsid w:val="006877B0"/>
    <w:rsid w:val="00687870"/>
    <w:rsid w:val="00687C21"/>
    <w:rsid w:val="00690AB7"/>
    <w:rsid w:val="0069201B"/>
    <w:rsid w:val="0069228C"/>
    <w:rsid w:val="006923C4"/>
    <w:rsid w:val="0069465D"/>
    <w:rsid w:val="0069505C"/>
    <w:rsid w:val="0069645A"/>
    <w:rsid w:val="0069703F"/>
    <w:rsid w:val="00697583"/>
    <w:rsid w:val="006976C5"/>
    <w:rsid w:val="006A01F4"/>
    <w:rsid w:val="006A04D8"/>
    <w:rsid w:val="006A091B"/>
    <w:rsid w:val="006A0A4B"/>
    <w:rsid w:val="006A0ADA"/>
    <w:rsid w:val="006A1892"/>
    <w:rsid w:val="006A1C53"/>
    <w:rsid w:val="006A2FA9"/>
    <w:rsid w:val="006A423B"/>
    <w:rsid w:val="006A42F0"/>
    <w:rsid w:val="006A444E"/>
    <w:rsid w:val="006A5261"/>
    <w:rsid w:val="006A65DF"/>
    <w:rsid w:val="006A702A"/>
    <w:rsid w:val="006A7BFA"/>
    <w:rsid w:val="006B22C7"/>
    <w:rsid w:val="006B310D"/>
    <w:rsid w:val="006B3BE9"/>
    <w:rsid w:val="006B4792"/>
    <w:rsid w:val="006B51B6"/>
    <w:rsid w:val="006B546C"/>
    <w:rsid w:val="006B66AB"/>
    <w:rsid w:val="006B67D6"/>
    <w:rsid w:val="006B6C9B"/>
    <w:rsid w:val="006B6D51"/>
    <w:rsid w:val="006B7E82"/>
    <w:rsid w:val="006C46BC"/>
    <w:rsid w:val="006C60F0"/>
    <w:rsid w:val="006C6851"/>
    <w:rsid w:val="006C68C3"/>
    <w:rsid w:val="006D048A"/>
    <w:rsid w:val="006D0506"/>
    <w:rsid w:val="006D0A07"/>
    <w:rsid w:val="006D175F"/>
    <w:rsid w:val="006D2ADA"/>
    <w:rsid w:val="006D385D"/>
    <w:rsid w:val="006D4510"/>
    <w:rsid w:val="006D4EAC"/>
    <w:rsid w:val="006D79EE"/>
    <w:rsid w:val="006E164C"/>
    <w:rsid w:val="006E3B7E"/>
    <w:rsid w:val="006E3D34"/>
    <w:rsid w:val="006E50A9"/>
    <w:rsid w:val="006E5A72"/>
    <w:rsid w:val="006E5C56"/>
    <w:rsid w:val="006E63BB"/>
    <w:rsid w:val="006E661D"/>
    <w:rsid w:val="006E6A13"/>
    <w:rsid w:val="006F0339"/>
    <w:rsid w:val="006F124E"/>
    <w:rsid w:val="006F127F"/>
    <w:rsid w:val="006F18CB"/>
    <w:rsid w:val="006F19A7"/>
    <w:rsid w:val="006F2A1C"/>
    <w:rsid w:val="006F3648"/>
    <w:rsid w:val="006F4BDC"/>
    <w:rsid w:val="006F57D2"/>
    <w:rsid w:val="006F5B28"/>
    <w:rsid w:val="006F62B4"/>
    <w:rsid w:val="006F7009"/>
    <w:rsid w:val="00700529"/>
    <w:rsid w:val="00700BC8"/>
    <w:rsid w:val="00701710"/>
    <w:rsid w:val="00701EDB"/>
    <w:rsid w:val="0070243B"/>
    <w:rsid w:val="00702819"/>
    <w:rsid w:val="007057E2"/>
    <w:rsid w:val="00705B2A"/>
    <w:rsid w:val="00706F08"/>
    <w:rsid w:val="0070724F"/>
    <w:rsid w:val="007078B5"/>
    <w:rsid w:val="00707D91"/>
    <w:rsid w:val="00707E6B"/>
    <w:rsid w:val="0071046B"/>
    <w:rsid w:val="00710A4C"/>
    <w:rsid w:val="00712A66"/>
    <w:rsid w:val="00712A78"/>
    <w:rsid w:val="00712D28"/>
    <w:rsid w:val="00713BBA"/>
    <w:rsid w:val="00716643"/>
    <w:rsid w:val="0071668D"/>
    <w:rsid w:val="00716A26"/>
    <w:rsid w:val="00720242"/>
    <w:rsid w:val="00720F6C"/>
    <w:rsid w:val="007212D2"/>
    <w:rsid w:val="00721C62"/>
    <w:rsid w:val="00721E75"/>
    <w:rsid w:val="00722241"/>
    <w:rsid w:val="00722834"/>
    <w:rsid w:val="00722C0D"/>
    <w:rsid w:val="00723706"/>
    <w:rsid w:val="00725E31"/>
    <w:rsid w:val="00727389"/>
    <w:rsid w:val="007309A7"/>
    <w:rsid w:val="00730A4A"/>
    <w:rsid w:val="00730BD4"/>
    <w:rsid w:val="00732587"/>
    <w:rsid w:val="007344F8"/>
    <w:rsid w:val="007346D9"/>
    <w:rsid w:val="00734A8B"/>
    <w:rsid w:val="00734BFC"/>
    <w:rsid w:val="00735359"/>
    <w:rsid w:val="007358B0"/>
    <w:rsid w:val="00735D2B"/>
    <w:rsid w:val="00735E3C"/>
    <w:rsid w:val="00736B28"/>
    <w:rsid w:val="00736DB2"/>
    <w:rsid w:val="007372BB"/>
    <w:rsid w:val="007407E5"/>
    <w:rsid w:val="007407F2"/>
    <w:rsid w:val="00740BEA"/>
    <w:rsid w:val="007428D9"/>
    <w:rsid w:val="007431B6"/>
    <w:rsid w:val="0074457E"/>
    <w:rsid w:val="00747503"/>
    <w:rsid w:val="0075064B"/>
    <w:rsid w:val="0075178F"/>
    <w:rsid w:val="0075185A"/>
    <w:rsid w:val="00751A08"/>
    <w:rsid w:val="00751B4B"/>
    <w:rsid w:val="007522ED"/>
    <w:rsid w:val="0075450F"/>
    <w:rsid w:val="0075495C"/>
    <w:rsid w:val="007550B7"/>
    <w:rsid w:val="00755162"/>
    <w:rsid w:val="00755DF4"/>
    <w:rsid w:val="00755EC5"/>
    <w:rsid w:val="00756F8E"/>
    <w:rsid w:val="00757111"/>
    <w:rsid w:val="007600F6"/>
    <w:rsid w:val="00760F31"/>
    <w:rsid w:val="007616D3"/>
    <w:rsid w:val="007619CD"/>
    <w:rsid w:val="00763B37"/>
    <w:rsid w:val="0076451E"/>
    <w:rsid w:val="0076492D"/>
    <w:rsid w:val="00765106"/>
    <w:rsid w:val="00765270"/>
    <w:rsid w:val="00765619"/>
    <w:rsid w:val="00765F8A"/>
    <w:rsid w:val="0076683A"/>
    <w:rsid w:val="0077029F"/>
    <w:rsid w:val="00771596"/>
    <w:rsid w:val="00773BAF"/>
    <w:rsid w:val="00773BE0"/>
    <w:rsid w:val="00773E95"/>
    <w:rsid w:val="007750EF"/>
    <w:rsid w:val="007755B9"/>
    <w:rsid w:val="007758A1"/>
    <w:rsid w:val="00775B6E"/>
    <w:rsid w:val="00776A6D"/>
    <w:rsid w:val="00780752"/>
    <w:rsid w:val="007809D1"/>
    <w:rsid w:val="00780D88"/>
    <w:rsid w:val="00780E3F"/>
    <w:rsid w:val="007816C0"/>
    <w:rsid w:val="00781EA1"/>
    <w:rsid w:val="007820AF"/>
    <w:rsid w:val="007822F6"/>
    <w:rsid w:val="007833A6"/>
    <w:rsid w:val="007856D8"/>
    <w:rsid w:val="007859FA"/>
    <w:rsid w:val="00785C56"/>
    <w:rsid w:val="0078607B"/>
    <w:rsid w:val="00787008"/>
    <w:rsid w:val="007873F8"/>
    <w:rsid w:val="00787598"/>
    <w:rsid w:val="00787912"/>
    <w:rsid w:val="00787C4D"/>
    <w:rsid w:val="00790395"/>
    <w:rsid w:val="00790874"/>
    <w:rsid w:val="00790A18"/>
    <w:rsid w:val="00790B7C"/>
    <w:rsid w:val="0079469D"/>
    <w:rsid w:val="00794A60"/>
    <w:rsid w:val="00794D96"/>
    <w:rsid w:val="007972B6"/>
    <w:rsid w:val="00797D0D"/>
    <w:rsid w:val="007A01F0"/>
    <w:rsid w:val="007A0359"/>
    <w:rsid w:val="007A0A54"/>
    <w:rsid w:val="007A0CC0"/>
    <w:rsid w:val="007A10BB"/>
    <w:rsid w:val="007A1173"/>
    <w:rsid w:val="007A1BCC"/>
    <w:rsid w:val="007A1C5C"/>
    <w:rsid w:val="007A3CF0"/>
    <w:rsid w:val="007A4A19"/>
    <w:rsid w:val="007A4B21"/>
    <w:rsid w:val="007A4D37"/>
    <w:rsid w:val="007A4F0F"/>
    <w:rsid w:val="007A4F62"/>
    <w:rsid w:val="007A6A54"/>
    <w:rsid w:val="007A7A38"/>
    <w:rsid w:val="007A7D18"/>
    <w:rsid w:val="007B13FC"/>
    <w:rsid w:val="007B206B"/>
    <w:rsid w:val="007B398A"/>
    <w:rsid w:val="007B4C05"/>
    <w:rsid w:val="007B591B"/>
    <w:rsid w:val="007B7135"/>
    <w:rsid w:val="007B7F61"/>
    <w:rsid w:val="007C0E46"/>
    <w:rsid w:val="007C1044"/>
    <w:rsid w:val="007C1137"/>
    <w:rsid w:val="007C1DD6"/>
    <w:rsid w:val="007C4246"/>
    <w:rsid w:val="007C50D8"/>
    <w:rsid w:val="007C5617"/>
    <w:rsid w:val="007C606B"/>
    <w:rsid w:val="007C61BA"/>
    <w:rsid w:val="007C61EE"/>
    <w:rsid w:val="007C63B0"/>
    <w:rsid w:val="007C7019"/>
    <w:rsid w:val="007C7DD8"/>
    <w:rsid w:val="007D0970"/>
    <w:rsid w:val="007D124C"/>
    <w:rsid w:val="007D35A6"/>
    <w:rsid w:val="007D43F6"/>
    <w:rsid w:val="007D4A33"/>
    <w:rsid w:val="007D57EB"/>
    <w:rsid w:val="007D6651"/>
    <w:rsid w:val="007D6DEA"/>
    <w:rsid w:val="007D7269"/>
    <w:rsid w:val="007E0241"/>
    <w:rsid w:val="007E0EF2"/>
    <w:rsid w:val="007E1547"/>
    <w:rsid w:val="007E16F2"/>
    <w:rsid w:val="007E1D72"/>
    <w:rsid w:val="007E2180"/>
    <w:rsid w:val="007E28EA"/>
    <w:rsid w:val="007E576B"/>
    <w:rsid w:val="007E59D8"/>
    <w:rsid w:val="007E5D7C"/>
    <w:rsid w:val="007E6B14"/>
    <w:rsid w:val="007E73B8"/>
    <w:rsid w:val="007E7906"/>
    <w:rsid w:val="007F1FF8"/>
    <w:rsid w:val="007F2504"/>
    <w:rsid w:val="007F28C7"/>
    <w:rsid w:val="007F2C6C"/>
    <w:rsid w:val="007F505F"/>
    <w:rsid w:val="007F5435"/>
    <w:rsid w:val="007F55DD"/>
    <w:rsid w:val="007F5D99"/>
    <w:rsid w:val="0080042B"/>
    <w:rsid w:val="0080073A"/>
    <w:rsid w:val="00800B31"/>
    <w:rsid w:val="00800E45"/>
    <w:rsid w:val="008014B2"/>
    <w:rsid w:val="00801A0D"/>
    <w:rsid w:val="00802D27"/>
    <w:rsid w:val="008034DB"/>
    <w:rsid w:val="0080366D"/>
    <w:rsid w:val="0080384C"/>
    <w:rsid w:val="0080447F"/>
    <w:rsid w:val="0080465D"/>
    <w:rsid w:val="008065C2"/>
    <w:rsid w:val="00806B42"/>
    <w:rsid w:val="00806C30"/>
    <w:rsid w:val="00811509"/>
    <w:rsid w:val="00811AB4"/>
    <w:rsid w:val="00812472"/>
    <w:rsid w:val="008131BA"/>
    <w:rsid w:val="008147FE"/>
    <w:rsid w:val="008159DC"/>
    <w:rsid w:val="008165DE"/>
    <w:rsid w:val="00816CEF"/>
    <w:rsid w:val="0082056C"/>
    <w:rsid w:val="00820625"/>
    <w:rsid w:val="0082253D"/>
    <w:rsid w:val="00822C93"/>
    <w:rsid w:val="00823ACC"/>
    <w:rsid w:val="00824811"/>
    <w:rsid w:val="008248DE"/>
    <w:rsid w:val="008248F2"/>
    <w:rsid w:val="008251F4"/>
    <w:rsid w:val="00826441"/>
    <w:rsid w:val="008265BA"/>
    <w:rsid w:val="008267B3"/>
    <w:rsid w:val="00826CF5"/>
    <w:rsid w:val="00830669"/>
    <w:rsid w:val="0083386E"/>
    <w:rsid w:val="00834078"/>
    <w:rsid w:val="00834B60"/>
    <w:rsid w:val="00834E3D"/>
    <w:rsid w:val="00835147"/>
    <w:rsid w:val="0083533E"/>
    <w:rsid w:val="008359FB"/>
    <w:rsid w:val="00836448"/>
    <w:rsid w:val="00836EB8"/>
    <w:rsid w:val="00837035"/>
    <w:rsid w:val="00840072"/>
    <w:rsid w:val="00840895"/>
    <w:rsid w:val="00841A56"/>
    <w:rsid w:val="00842152"/>
    <w:rsid w:val="00842389"/>
    <w:rsid w:val="008439F3"/>
    <w:rsid w:val="00843EB1"/>
    <w:rsid w:val="0084459F"/>
    <w:rsid w:val="00844AF3"/>
    <w:rsid w:val="00844FB9"/>
    <w:rsid w:val="00846EF0"/>
    <w:rsid w:val="008474CF"/>
    <w:rsid w:val="008478E8"/>
    <w:rsid w:val="008500D1"/>
    <w:rsid w:val="008517EA"/>
    <w:rsid w:val="00851D2C"/>
    <w:rsid w:val="00851DA3"/>
    <w:rsid w:val="00851E89"/>
    <w:rsid w:val="00854848"/>
    <w:rsid w:val="00854CCC"/>
    <w:rsid w:val="0085598D"/>
    <w:rsid w:val="00857646"/>
    <w:rsid w:val="00857C04"/>
    <w:rsid w:val="008601F7"/>
    <w:rsid w:val="008620FF"/>
    <w:rsid w:val="00863302"/>
    <w:rsid w:val="00863B1A"/>
    <w:rsid w:val="00864204"/>
    <w:rsid w:val="00864673"/>
    <w:rsid w:val="00864B65"/>
    <w:rsid w:val="008658DE"/>
    <w:rsid w:val="00865985"/>
    <w:rsid w:val="0086635C"/>
    <w:rsid w:val="00866461"/>
    <w:rsid w:val="00866C3F"/>
    <w:rsid w:val="00866F58"/>
    <w:rsid w:val="008671A8"/>
    <w:rsid w:val="00867812"/>
    <w:rsid w:val="00871E49"/>
    <w:rsid w:val="00872F05"/>
    <w:rsid w:val="00872FC4"/>
    <w:rsid w:val="008745DA"/>
    <w:rsid w:val="00874893"/>
    <w:rsid w:val="00875659"/>
    <w:rsid w:val="00875FF0"/>
    <w:rsid w:val="00876612"/>
    <w:rsid w:val="0087693A"/>
    <w:rsid w:val="00876ED4"/>
    <w:rsid w:val="0087784F"/>
    <w:rsid w:val="00877921"/>
    <w:rsid w:val="00880746"/>
    <w:rsid w:val="00881171"/>
    <w:rsid w:val="0088171A"/>
    <w:rsid w:val="00882390"/>
    <w:rsid w:val="00882C54"/>
    <w:rsid w:val="00882F7E"/>
    <w:rsid w:val="008832DC"/>
    <w:rsid w:val="0088461E"/>
    <w:rsid w:val="008850E5"/>
    <w:rsid w:val="008850E6"/>
    <w:rsid w:val="0088552A"/>
    <w:rsid w:val="00885953"/>
    <w:rsid w:val="008878B9"/>
    <w:rsid w:val="008878BB"/>
    <w:rsid w:val="00890212"/>
    <w:rsid w:val="008902B6"/>
    <w:rsid w:val="00890DB7"/>
    <w:rsid w:val="0089113C"/>
    <w:rsid w:val="00891571"/>
    <w:rsid w:val="00891694"/>
    <w:rsid w:val="008920D1"/>
    <w:rsid w:val="008925BF"/>
    <w:rsid w:val="0089336C"/>
    <w:rsid w:val="00895414"/>
    <w:rsid w:val="00895576"/>
    <w:rsid w:val="00895847"/>
    <w:rsid w:val="008964BC"/>
    <w:rsid w:val="008973B0"/>
    <w:rsid w:val="008A1A77"/>
    <w:rsid w:val="008A1E7A"/>
    <w:rsid w:val="008A2057"/>
    <w:rsid w:val="008A2E04"/>
    <w:rsid w:val="008A2EB1"/>
    <w:rsid w:val="008A2F40"/>
    <w:rsid w:val="008A3F06"/>
    <w:rsid w:val="008A58D7"/>
    <w:rsid w:val="008A5CF6"/>
    <w:rsid w:val="008A6122"/>
    <w:rsid w:val="008A6862"/>
    <w:rsid w:val="008B09B5"/>
    <w:rsid w:val="008B0CE5"/>
    <w:rsid w:val="008B10A0"/>
    <w:rsid w:val="008B131F"/>
    <w:rsid w:val="008B2D27"/>
    <w:rsid w:val="008B2EE3"/>
    <w:rsid w:val="008B414E"/>
    <w:rsid w:val="008B42B7"/>
    <w:rsid w:val="008B4779"/>
    <w:rsid w:val="008B567C"/>
    <w:rsid w:val="008B61F9"/>
    <w:rsid w:val="008B6428"/>
    <w:rsid w:val="008B6B7D"/>
    <w:rsid w:val="008B750A"/>
    <w:rsid w:val="008C2F52"/>
    <w:rsid w:val="008C3004"/>
    <w:rsid w:val="008C36A8"/>
    <w:rsid w:val="008C4431"/>
    <w:rsid w:val="008C5C7B"/>
    <w:rsid w:val="008C655E"/>
    <w:rsid w:val="008C7741"/>
    <w:rsid w:val="008C798F"/>
    <w:rsid w:val="008D0B9A"/>
    <w:rsid w:val="008D1B5E"/>
    <w:rsid w:val="008D1BAA"/>
    <w:rsid w:val="008D1F0A"/>
    <w:rsid w:val="008D2516"/>
    <w:rsid w:val="008D25AA"/>
    <w:rsid w:val="008D3042"/>
    <w:rsid w:val="008D3A2C"/>
    <w:rsid w:val="008D529B"/>
    <w:rsid w:val="008D6D0A"/>
    <w:rsid w:val="008D7930"/>
    <w:rsid w:val="008D7DE3"/>
    <w:rsid w:val="008E03DF"/>
    <w:rsid w:val="008E0E1F"/>
    <w:rsid w:val="008E16E9"/>
    <w:rsid w:val="008E1C5D"/>
    <w:rsid w:val="008E1DFF"/>
    <w:rsid w:val="008E1ED0"/>
    <w:rsid w:val="008E21E1"/>
    <w:rsid w:val="008E25A9"/>
    <w:rsid w:val="008E26C1"/>
    <w:rsid w:val="008E300F"/>
    <w:rsid w:val="008E3157"/>
    <w:rsid w:val="008E3722"/>
    <w:rsid w:val="008E3788"/>
    <w:rsid w:val="008E3C44"/>
    <w:rsid w:val="008E409E"/>
    <w:rsid w:val="008E52B9"/>
    <w:rsid w:val="008E533A"/>
    <w:rsid w:val="008E555D"/>
    <w:rsid w:val="008E5614"/>
    <w:rsid w:val="008E5F53"/>
    <w:rsid w:val="008E703D"/>
    <w:rsid w:val="008F0AA4"/>
    <w:rsid w:val="008F0AEA"/>
    <w:rsid w:val="008F4BE1"/>
    <w:rsid w:val="008F5D1A"/>
    <w:rsid w:val="008F69FE"/>
    <w:rsid w:val="008F7572"/>
    <w:rsid w:val="008F7B0E"/>
    <w:rsid w:val="0090013F"/>
    <w:rsid w:val="00900219"/>
    <w:rsid w:val="0090130D"/>
    <w:rsid w:val="0090196C"/>
    <w:rsid w:val="00902923"/>
    <w:rsid w:val="00902BCD"/>
    <w:rsid w:val="00903683"/>
    <w:rsid w:val="0090432D"/>
    <w:rsid w:val="00904AA6"/>
    <w:rsid w:val="00905805"/>
    <w:rsid w:val="0090596C"/>
    <w:rsid w:val="009072FC"/>
    <w:rsid w:val="009078FF"/>
    <w:rsid w:val="00907B93"/>
    <w:rsid w:val="00907C77"/>
    <w:rsid w:val="00907ECF"/>
    <w:rsid w:val="00910D2F"/>
    <w:rsid w:val="0091237F"/>
    <w:rsid w:val="009124A5"/>
    <w:rsid w:val="0091253D"/>
    <w:rsid w:val="0091329D"/>
    <w:rsid w:val="009135F4"/>
    <w:rsid w:val="009162E0"/>
    <w:rsid w:val="0091771D"/>
    <w:rsid w:val="00920117"/>
    <w:rsid w:val="0092108E"/>
    <w:rsid w:val="00921368"/>
    <w:rsid w:val="009218E0"/>
    <w:rsid w:val="009230FF"/>
    <w:rsid w:val="00924B1D"/>
    <w:rsid w:val="00930619"/>
    <w:rsid w:val="00931088"/>
    <w:rsid w:val="00931E48"/>
    <w:rsid w:val="00933C87"/>
    <w:rsid w:val="00933E47"/>
    <w:rsid w:val="009369AC"/>
    <w:rsid w:val="009374C5"/>
    <w:rsid w:val="00937880"/>
    <w:rsid w:val="009378DA"/>
    <w:rsid w:val="0094040D"/>
    <w:rsid w:val="009407A0"/>
    <w:rsid w:val="00942123"/>
    <w:rsid w:val="009424F3"/>
    <w:rsid w:val="0094259E"/>
    <w:rsid w:val="00942C00"/>
    <w:rsid w:val="00942C96"/>
    <w:rsid w:val="00942F3C"/>
    <w:rsid w:val="00944B93"/>
    <w:rsid w:val="00945EBF"/>
    <w:rsid w:val="00946009"/>
    <w:rsid w:val="00946264"/>
    <w:rsid w:val="009464D9"/>
    <w:rsid w:val="009467B6"/>
    <w:rsid w:val="0094768A"/>
    <w:rsid w:val="009477BF"/>
    <w:rsid w:val="009507A3"/>
    <w:rsid w:val="009507B1"/>
    <w:rsid w:val="00951351"/>
    <w:rsid w:val="009526D8"/>
    <w:rsid w:val="00952E28"/>
    <w:rsid w:val="00953AE6"/>
    <w:rsid w:val="00954B69"/>
    <w:rsid w:val="009554A1"/>
    <w:rsid w:val="00955534"/>
    <w:rsid w:val="00955DFB"/>
    <w:rsid w:val="00956B38"/>
    <w:rsid w:val="00957202"/>
    <w:rsid w:val="00957AFF"/>
    <w:rsid w:val="00957FB9"/>
    <w:rsid w:val="00961310"/>
    <w:rsid w:val="00962DD8"/>
    <w:rsid w:val="00965BA4"/>
    <w:rsid w:val="00965CAC"/>
    <w:rsid w:val="00966264"/>
    <w:rsid w:val="00966ABF"/>
    <w:rsid w:val="0097120C"/>
    <w:rsid w:val="009716E9"/>
    <w:rsid w:val="009719C9"/>
    <w:rsid w:val="00971FD4"/>
    <w:rsid w:val="009720C8"/>
    <w:rsid w:val="009728EF"/>
    <w:rsid w:val="009731EA"/>
    <w:rsid w:val="00973A7C"/>
    <w:rsid w:val="009771AE"/>
    <w:rsid w:val="0097792F"/>
    <w:rsid w:val="00977BC2"/>
    <w:rsid w:val="009805E9"/>
    <w:rsid w:val="009806D7"/>
    <w:rsid w:val="00980BBE"/>
    <w:rsid w:val="00980D81"/>
    <w:rsid w:val="00980DC7"/>
    <w:rsid w:val="00980DDF"/>
    <w:rsid w:val="0098173F"/>
    <w:rsid w:val="00983A15"/>
    <w:rsid w:val="0098491D"/>
    <w:rsid w:val="00984AF9"/>
    <w:rsid w:val="009851D8"/>
    <w:rsid w:val="00985261"/>
    <w:rsid w:val="00985EBA"/>
    <w:rsid w:val="00986F6D"/>
    <w:rsid w:val="009875AD"/>
    <w:rsid w:val="009875F0"/>
    <w:rsid w:val="00990515"/>
    <w:rsid w:val="00990BB7"/>
    <w:rsid w:val="00991E50"/>
    <w:rsid w:val="00992222"/>
    <w:rsid w:val="009932AB"/>
    <w:rsid w:val="00993C83"/>
    <w:rsid w:val="00994440"/>
    <w:rsid w:val="0099539A"/>
    <w:rsid w:val="00995A36"/>
    <w:rsid w:val="009963F4"/>
    <w:rsid w:val="009967BD"/>
    <w:rsid w:val="00997783"/>
    <w:rsid w:val="0099787F"/>
    <w:rsid w:val="00997ABB"/>
    <w:rsid w:val="00997BB2"/>
    <w:rsid w:val="009A0331"/>
    <w:rsid w:val="009A15B8"/>
    <w:rsid w:val="009A1ECD"/>
    <w:rsid w:val="009A25A8"/>
    <w:rsid w:val="009A3BC8"/>
    <w:rsid w:val="009A40C0"/>
    <w:rsid w:val="009A4AA8"/>
    <w:rsid w:val="009A4DB0"/>
    <w:rsid w:val="009A51CB"/>
    <w:rsid w:val="009A6008"/>
    <w:rsid w:val="009B06E0"/>
    <w:rsid w:val="009B0B7B"/>
    <w:rsid w:val="009B1CBC"/>
    <w:rsid w:val="009B2612"/>
    <w:rsid w:val="009B33D5"/>
    <w:rsid w:val="009B6885"/>
    <w:rsid w:val="009B6903"/>
    <w:rsid w:val="009B6ADB"/>
    <w:rsid w:val="009B715C"/>
    <w:rsid w:val="009B719E"/>
    <w:rsid w:val="009B7AB8"/>
    <w:rsid w:val="009B7B7B"/>
    <w:rsid w:val="009C0199"/>
    <w:rsid w:val="009C0ACF"/>
    <w:rsid w:val="009C1CD6"/>
    <w:rsid w:val="009C2FA3"/>
    <w:rsid w:val="009C382A"/>
    <w:rsid w:val="009C490C"/>
    <w:rsid w:val="009C57BE"/>
    <w:rsid w:val="009C5866"/>
    <w:rsid w:val="009C5BCF"/>
    <w:rsid w:val="009C66F6"/>
    <w:rsid w:val="009C7787"/>
    <w:rsid w:val="009D12BC"/>
    <w:rsid w:val="009D1A9B"/>
    <w:rsid w:val="009D22EF"/>
    <w:rsid w:val="009D231D"/>
    <w:rsid w:val="009D256B"/>
    <w:rsid w:val="009D28D8"/>
    <w:rsid w:val="009D2CDF"/>
    <w:rsid w:val="009D4646"/>
    <w:rsid w:val="009D7CC0"/>
    <w:rsid w:val="009D7CCB"/>
    <w:rsid w:val="009D7EA3"/>
    <w:rsid w:val="009E0779"/>
    <w:rsid w:val="009E2260"/>
    <w:rsid w:val="009E24BB"/>
    <w:rsid w:val="009E35DB"/>
    <w:rsid w:val="009E54D1"/>
    <w:rsid w:val="009E6614"/>
    <w:rsid w:val="009E6A9A"/>
    <w:rsid w:val="009E6B65"/>
    <w:rsid w:val="009E70E0"/>
    <w:rsid w:val="009E70E6"/>
    <w:rsid w:val="009F0CD8"/>
    <w:rsid w:val="009F17D9"/>
    <w:rsid w:val="009F20A5"/>
    <w:rsid w:val="009F23B9"/>
    <w:rsid w:val="009F2DF8"/>
    <w:rsid w:val="009F3F98"/>
    <w:rsid w:val="009F4526"/>
    <w:rsid w:val="009F4E33"/>
    <w:rsid w:val="009F6873"/>
    <w:rsid w:val="009F7B0B"/>
    <w:rsid w:val="009F7CAA"/>
    <w:rsid w:val="00A0010E"/>
    <w:rsid w:val="00A0036B"/>
    <w:rsid w:val="00A010EF"/>
    <w:rsid w:val="00A0169E"/>
    <w:rsid w:val="00A0197B"/>
    <w:rsid w:val="00A01EA1"/>
    <w:rsid w:val="00A023FC"/>
    <w:rsid w:val="00A036F7"/>
    <w:rsid w:val="00A042E2"/>
    <w:rsid w:val="00A046DF"/>
    <w:rsid w:val="00A0654D"/>
    <w:rsid w:val="00A06870"/>
    <w:rsid w:val="00A07DE6"/>
    <w:rsid w:val="00A10821"/>
    <w:rsid w:val="00A112F0"/>
    <w:rsid w:val="00A13053"/>
    <w:rsid w:val="00A15212"/>
    <w:rsid w:val="00A1645D"/>
    <w:rsid w:val="00A16FD9"/>
    <w:rsid w:val="00A172AE"/>
    <w:rsid w:val="00A1736E"/>
    <w:rsid w:val="00A178D5"/>
    <w:rsid w:val="00A17BB7"/>
    <w:rsid w:val="00A17FA8"/>
    <w:rsid w:val="00A20141"/>
    <w:rsid w:val="00A2022E"/>
    <w:rsid w:val="00A20B4D"/>
    <w:rsid w:val="00A210BE"/>
    <w:rsid w:val="00A213B5"/>
    <w:rsid w:val="00A21524"/>
    <w:rsid w:val="00A255A1"/>
    <w:rsid w:val="00A25BDB"/>
    <w:rsid w:val="00A26E35"/>
    <w:rsid w:val="00A279F5"/>
    <w:rsid w:val="00A31930"/>
    <w:rsid w:val="00A31D20"/>
    <w:rsid w:val="00A31DE6"/>
    <w:rsid w:val="00A328C4"/>
    <w:rsid w:val="00A32B57"/>
    <w:rsid w:val="00A35226"/>
    <w:rsid w:val="00A35641"/>
    <w:rsid w:val="00A35A0B"/>
    <w:rsid w:val="00A35E50"/>
    <w:rsid w:val="00A36459"/>
    <w:rsid w:val="00A365D1"/>
    <w:rsid w:val="00A37AD7"/>
    <w:rsid w:val="00A37BA1"/>
    <w:rsid w:val="00A40E94"/>
    <w:rsid w:val="00A412FE"/>
    <w:rsid w:val="00A41602"/>
    <w:rsid w:val="00A42DB4"/>
    <w:rsid w:val="00A42FDE"/>
    <w:rsid w:val="00A4370C"/>
    <w:rsid w:val="00A44AF1"/>
    <w:rsid w:val="00A44F66"/>
    <w:rsid w:val="00A450F9"/>
    <w:rsid w:val="00A46832"/>
    <w:rsid w:val="00A4693B"/>
    <w:rsid w:val="00A470DB"/>
    <w:rsid w:val="00A508F9"/>
    <w:rsid w:val="00A511F6"/>
    <w:rsid w:val="00A513E4"/>
    <w:rsid w:val="00A51D56"/>
    <w:rsid w:val="00A51D8D"/>
    <w:rsid w:val="00A51DB5"/>
    <w:rsid w:val="00A538CD"/>
    <w:rsid w:val="00A53B4B"/>
    <w:rsid w:val="00A53BD3"/>
    <w:rsid w:val="00A5499E"/>
    <w:rsid w:val="00A54AC0"/>
    <w:rsid w:val="00A54D27"/>
    <w:rsid w:val="00A54EF4"/>
    <w:rsid w:val="00A54F04"/>
    <w:rsid w:val="00A556E3"/>
    <w:rsid w:val="00A55E24"/>
    <w:rsid w:val="00A56665"/>
    <w:rsid w:val="00A56D2C"/>
    <w:rsid w:val="00A56F2D"/>
    <w:rsid w:val="00A60DE2"/>
    <w:rsid w:val="00A614CC"/>
    <w:rsid w:val="00A62AC6"/>
    <w:rsid w:val="00A63A93"/>
    <w:rsid w:val="00A644A8"/>
    <w:rsid w:val="00A647D0"/>
    <w:rsid w:val="00A65DE3"/>
    <w:rsid w:val="00A66320"/>
    <w:rsid w:val="00A671C6"/>
    <w:rsid w:val="00A672C5"/>
    <w:rsid w:val="00A6746F"/>
    <w:rsid w:val="00A67FE7"/>
    <w:rsid w:val="00A70CE1"/>
    <w:rsid w:val="00A70D40"/>
    <w:rsid w:val="00A71759"/>
    <w:rsid w:val="00A71D2A"/>
    <w:rsid w:val="00A738A1"/>
    <w:rsid w:val="00A74A01"/>
    <w:rsid w:val="00A759B9"/>
    <w:rsid w:val="00A76B24"/>
    <w:rsid w:val="00A770CF"/>
    <w:rsid w:val="00A773F0"/>
    <w:rsid w:val="00A8075A"/>
    <w:rsid w:val="00A808F3"/>
    <w:rsid w:val="00A80EA1"/>
    <w:rsid w:val="00A8172F"/>
    <w:rsid w:val="00A831AE"/>
    <w:rsid w:val="00A847C3"/>
    <w:rsid w:val="00A84859"/>
    <w:rsid w:val="00A848C1"/>
    <w:rsid w:val="00A8619B"/>
    <w:rsid w:val="00A904AD"/>
    <w:rsid w:val="00A91213"/>
    <w:rsid w:val="00A9128F"/>
    <w:rsid w:val="00A92269"/>
    <w:rsid w:val="00A923A5"/>
    <w:rsid w:val="00A92AB6"/>
    <w:rsid w:val="00A94A4C"/>
    <w:rsid w:val="00A95313"/>
    <w:rsid w:val="00A95AB2"/>
    <w:rsid w:val="00A96154"/>
    <w:rsid w:val="00A96CC1"/>
    <w:rsid w:val="00A978D5"/>
    <w:rsid w:val="00A97ED1"/>
    <w:rsid w:val="00AA040A"/>
    <w:rsid w:val="00AA0EFD"/>
    <w:rsid w:val="00AA0FDD"/>
    <w:rsid w:val="00AA2280"/>
    <w:rsid w:val="00AA2368"/>
    <w:rsid w:val="00AA37EB"/>
    <w:rsid w:val="00AA411B"/>
    <w:rsid w:val="00AA47AD"/>
    <w:rsid w:val="00AA5278"/>
    <w:rsid w:val="00AA6DF5"/>
    <w:rsid w:val="00AB03CD"/>
    <w:rsid w:val="00AB0559"/>
    <w:rsid w:val="00AB0FC7"/>
    <w:rsid w:val="00AB1C56"/>
    <w:rsid w:val="00AB2D71"/>
    <w:rsid w:val="00AB30A7"/>
    <w:rsid w:val="00AB3385"/>
    <w:rsid w:val="00AB3F45"/>
    <w:rsid w:val="00AB7621"/>
    <w:rsid w:val="00AC02CF"/>
    <w:rsid w:val="00AC03A8"/>
    <w:rsid w:val="00AC085F"/>
    <w:rsid w:val="00AC2033"/>
    <w:rsid w:val="00AC3487"/>
    <w:rsid w:val="00AC4FB2"/>
    <w:rsid w:val="00AC51AE"/>
    <w:rsid w:val="00AC606D"/>
    <w:rsid w:val="00AC60DE"/>
    <w:rsid w:val="00AD14AD"/>
    <w:rsid w:val="00AD2D74"/>
    <w:rsid w:val="00AD330E"/>
    <w:rsid w:val="00AD39AF"/>
    <w:rsid w:val="00AD3DB6"/>
    <w:rsid w:val="00AD3E9E"/>
    <w:rsid w:val="00AD44BB"/>
    <w:rsid w:val="00AD4BF6"/>
    <w:rsid w:val="00AE0372"/>
    <w:rsid w:val="00AE0DB1"/>
    <w:rsid w:val="00AE14D6"/>
    <w:rsid w:val="00AE38C4"/>
    <w:rsid w:val="00AE4D15"/>
    <w:rsid w:val="00AE5AA7"/>
    <w:rsid w:val="00AE7E96"/>
    <w:rsid w:val="00AF026C"/>
    <w:rsid w:val="00AF2DFC"/>
    <w:rsid w:val="00AF2E2F"/>
    <w:rsid w:val="00AF30F0"/>
    <w:rsid w:val="00AF3DDA"/>
    <w:rsid w:val="00AF41D3"/>
    <w:rsid w:val="00AF41D5"/>
    <w:rsid w:val="00AF5D16"/>
    <w:rsid w:val="00AF6B1D"/>
    <w:rsid w:val="00AF71F4"/>
    <w:rsid w:val="00B00494"/>
    <w:rsid w:val="00B00D54"/>
    <w:rsid w:val="00B022D2"/>
    <w:rsid w:val="00B027ED"/>
    <w:rsid w:val="00B037E2"/>
    <w:rsid w:val="00B04E7C"/>
    <w:rsid w:val="00B0554F"/>
    <w:rsid w:val="00B0619D"/>
    <w:rsid w:val="00B07488"/>
    <w:rsid w:val="00B07A47"/>
    <w:rsid w:val="00B10988"/>
    <w:rsid w:val="00B12688"/>
    <w:rsid w:val="00B148DC"/>
    <w:rsid w:val="00B15068"/>
    <w:rsid w:val="00B177D9"/>
    <w:rsid w:val="00B20966"/>
    <w:rsid w:val="00B20BB0"/>
    <w:rsid w:val="00B20D92"/>
    <w:rsid w:val="00B21A44"/>
    <w:rsid w:val="00B21CD3"/>
    <w:rsid w:val="00B2258E"/>
    <w:rsid w:val="00B24944"/>
    <w:rsid w:val="00B2512E"/>
    <w:rsid w:val="00B2691F"/>
    <w:rsid w:val="00B26FBF"/>
    <w:rsid w:val="00B2755B"/>
    <w:rsid w:val="00B2767F"/>
    <w:rsid w:val="00B3113D"/>
    <w:rsid w:val="00B3148B"/>
    <w:rsid w:val="00B31A38"/>
    <w:rsid w:val="00B31D17"/>
    <w:rsid w:val="00B31E60"/>
    <w:rsid w:val="00B331C5"/>
    <w:rsid w:val="00B35722"/>
    <w:rsid w:val="00B405D7"/>
    <w:rsid w:val="00B41E8A"/>
    <w:rsid w:val="00B42777"/>
    <w:rsid w:val="00B42A24"/>
    <w:rsid w:val="00B44539"/>
    <w:rsid w:val="00B44F02"/>
    <w:rsid w:val="00B45D27"/>
    <w:rsid w:val="00B4616A"/>
    <w:rsid w:val="00B502D1"/>
    <w:rsid w:val="00B507D2"/>
    <w:rsid w:val="00B50FE6"/>
    <w:rsid w:val="00B50FF8"/>
    <w:rsid w:val="00B514BB"/>
    <w:rsid w:val="00B518DC"/>
    <w:rsid w:val="00B51D95"/>
    <w:rsid w:val="00B525FB"/>
    <w:rsid w:val="00B532E3"/>
    <w:rsid w:val="00B53CA0"/>
    <w:rsid w:val="00B53E92"/>
    <w:rsid w:val="00B554A4"/>
    <w:rsid w:val="00B559BC"/>
    <w:rsid w:val="00B55D73"/>
    <w:rsid w:val="00B55F1A"/>
    <w:rsid w:val="00B56AD8"/>
    <w:rsid w:val="00B607D1"/>
    <w:rsid w:val="00B61E6F"/>
    <w:rsid w:val="00B623C4"/>
    <w:rsid w:val="00B626BA"/>
    <w:rsid w:val="00B62C99"/>
    <w:rsid w:val="00B63B59"/>
    <w:rsid w:val="00B641D5"/>
    <w:rsid w:val="00B64471"/>
    <w:rsid w:val="00B6481F"/>
    <w:rsid w:val="00B64990"/>
    <w:rsid w:val="00B65741"/>
    <w:rsid w:val="00B65CE8"/>
    <w:rsid w:val="00B667C6"/>
    <w:rsid w:val="00B673B5"/>
    <w:rsid w:val="00B67B2C"/>
    <w:rsid w:val="00B67C9B"/>
    <w:rsid w:val="00B703DF"/>
    <w:rsid w:val="00B729EA"/>
    <w:rsid w:val="00B73925"/>
    <w:rsid w:val="00B73E05"/>
    <w:rsid w:val="00B74875"/>
    <w:rsid w:val="00B74BA5"/>
    <w:rsid w:val="00B74EA1"/>
    <w:rsid w:val="00B75246"/>
    <w:rsid w:val="00B759C1"/>
    <w:rsid w:val="00B75DF8"/>
    <w:rsid w:val="00B76B55"/>
    <w:rsid w:val="00B8078A"/>
    <w:rsid w:val="00B8177E"/>
    <w:rsid w:val="00B81BFC"/>
    <w:rsid w:val="00B81FB3"/>
    <w:rsid w:val="00B821F9"/>
    <w:rsid w:val="00B83CAB"/>
    <w:rsid w:val="00B83EC8"/>
    <w:rsid w:val="00B84B56"/>
    <w:rsid w:val="00B87739"/>
    <w:rsid w:val="00B9021E"/>
    <w:rsid w:val="00B9028B"/>
    <w:rsid w:val="00B90324"/>
    <w:rsid w:val="00B911F9"/>
    <w:rsid w:val="00B91692"/>
    <w:rsid w:val="00B91711"/>
    <w:rsid w:val="00B923F1"/>
    <w:rsid w:val="00B92C3D"/>
    <w:rsid w:val="00B92D4D"/>
    <w:rsid w:val="00B92E14"/>
    <w:rsid w:val="00B933C9"/>
    <w:rsid w:val="00B9394B"/>
    <w:rsid w:val="00B93A85"/>
    <w:rsid w:val="00B93BE5"/>
    <w:rsid w:val="00B93EC0"/>
    <w:rsid w:val="00B95709"/>
    <w:rsid w:val="00B958DF"/>
    <w:rsid w:val="00B95F88"/>
    <w:rsid w:val="00B97301"/>
    <w:rsid w:val="00B978C9"/>
    <w:rsid w:val="00B978E2"/>
    <w:rsid w:val="00BA1B16"/>
    <w:rsid w:val="00BA2411"/>
    <w:rsid w:val="00BA3896"/>
    <w:rsid w:val="00BA3A13"/>
    <w:rsid w:val="00BA44BC"/>
    <w:rsid w:val="00BA546E"/>
    <w:rsid w:val="00BA5E4B"/>
    <w:rsid w:val="00BA62E9"/>
    <w:rsid w:val="00BA65BC"/>
    <w:rsid w:val="00BA676E"/>
    <w:rsid w:val="00BA6A40"/>
    <w:rsid w:val="00BA79E8"/>
    <w:rsid w:val="00BA7A0E"/>
    <w:rsid w:val="00BB0403"/>
    <w:rsid w:val="00BB0C4B"/>
    <w:rsid w:val="00BB0E85"/>
    <w:rsid w:val="00BB2063"/>
    <w:rsid w:val="00BB4FE4"/>
    <w:rsid w:val="00BB5AAA"/>
    <w:rsid w:val="00BB5C0E"/>
    <w:rsid w:val="00BB741A"/>
    <w:rsid w:val="00BB7574"/>
    <w:rsid w:val="00BB7827"/>
    <w:rsid w:val="00BC06D5"/>
    <w:rsid w:val="00BC12A0"/>
    <w:rsid w:val="00BC3C39"/>
    <w:rsid w:val="00BC4C48"/>
    <w:rsid w:val="00BC6F5D"/>
    <w:rsid w:val="00BC6FF4"/>
    <w:rsid w:val="00BD14B4"/>
    <w:rsid w:val="00BD1705"/>
    <w:rsid w:val="00BD1D0C"/>
    <w:rsid w:val="00BD2267"/>
    <w:rsid w:val="00BD4252"/>
    <w:rsid w:val="00BD4392"/>
    <w:rsid w:val="00BD4AA3"/>
    <w:rsid w:val="00BD4D6E"/>
    <w:rsid w:val="00BD549A"/>
    <w:rsid w:val="00BD6027"/>
    <w:rsid w:val="00BD63D5"/>
    <w:rsid w:val="00BD7AED"/>
    <w:rsid w:val="00BD7C2B"/>
    <w:rsid w:val="00BE0AD2"/>
    <w:rsid w:val="00BE0BBC"/>
    <w:rsid w:val="00BE0D20"/>
    <w:rsid w:val="00BE1599"/>
    <w:rsid w:val="00BE16C9"/>
    <w:rsid w:val="00BE2661"/>
    <w:rsid w:val="00BE42CC"/>
    <w:rsid w:val="00BE620C"/>
    <w:rsid w:val="00BE651D"/>
    <w:rsid w:val="00BE6C38"/>
    <w:rsid w:val="00BE705A"/>
    <w:rsid w:val="00BE783E"/>
    <w:rsid w:val="00BE7A67"/>
    <w:rsid w:val="00BE7ABC"/>
    <w:rsid w:val="00BE7C49"/>
    <w:rsid w:val="00BF160E"/>
    <w:rsid w:val="00BF265E"/>
    <w:rsid w:val="00BF3FA3"/>
    <w:rsid w:val="00BF4B52"/>
    <w:rsid w:val="00BF597B"/>
    <w:rsid w:val="00BF5D7B"/>
    <w:rsid w:val="00BF7242"/>
    <w:rsid w:val="00C00BC0"/>
    <w:rsid w:val="00C0104B"/>
    <w:rsid w:val="00C02480"/>
    <w:rsid w:val="00C02B8A"/>
    <w:rsid w:val="00C0426B"/>
    <w:rsid w:val="00C0456F"/>
    <w:rsid w:val="00C054A8"/>
    <w:rsid w:val="00C055D6"/>
    <w:rsid w:val="00C056B6"/>
    <w:rsid w:val="00C06829"/>
    <w:rsid w:val="00C06B14"/>
    <w:rsid w:val="00C075A2"/>
    <w:rsid w:val="00C078D6"/>
    <w:rsid w:val="00C07A48"/>
    <w:rsid w:val="00C07C7E"/>
    <w:rsid w:val="00C1164B"/>
    <w:rsid w:val="00C11DB0"/>
    <w:rsid w:val="00C1201B"/>
    <w:rsid w:val="00C12ADF"/>
    <w:rsid w:val="00C135E0"/>
    <w:rsid w:val="00C13B1D"/>
    <w:rsid w:val="00C145AB"/>
    <w:rsid w:val="00C14FF8"/>
    <w:rsid w:val="00C16ABB"/>
    <w:rsid w:val="00C16FEE"/>
    <w:rsid w:val="00C20366"/>
    <w:rsid w:val="00C219E4"/>
    <w:rsid w:val="00C21C87"/>
    <w:rsid w:val="00C22FF8"/>
    <w:rsid w:val="00C23A15"/>
    <w:rsid w:val="00C24C45"/>
    <w:rsid w:val="00C24E0F"/>
    <w:rsid w:val="00C25190"/>
    <w:rsid w:val="00C2575E"/>
    <w:rsid w:val="00C25FE8"/>
    <w:rsid w:val="00C26594"/>
    <w:rsid w:val="00C274E4"/>
    <w:rsid w:val="00C2780F"/>
    <w:rsid w:val="00C308E3"/>
    <w:rsid w:val="00C30CEB"/>
    <w:rsid w:val="00C31DCE"/>
    <w:rsid w:val="00C31F64"/>
    <w:rsid w:val="00C328DD"/>
    <w:rsid w:val="00C33628"/>
    <w:rsid w:val="00C345A9"/>
    <w:rsid w:val="00C347FC"/>
    <w:rsid w:val="00C34E6B"/>
    <w:rsid w:val="00C34E98"/>
    <w:rsid w:val="00C356BF"/>
    <w:rsid w:val="00C405F6"/>
    <w:rsid w:val="00C40891"/>
    <w:rsid w:val="00C40930"/>
    <w:rsid w:val="00C40F53"/>
    <w:rsid w:val="00C415FE"/>
    <w:rsid w:val="00C42420"/>
    <w:rsid w:val="00C42635"/>
    <w:rsid w:val="00C42BAC"/>
    <w:rsid w:val="00C4333C"/>
    <w:rsid w:val="00C434E7"/>
    <w:rsid w:val="00C43E39"/>
    <w:rsid w:val="00C43F55"/>
    <w:rsid w:val="00C443B0"/>
    <w:rsid w:val="00C4482C"/>
    <w:rsid w:val="00C44FD9"/>
    <w:rsid w:val="00C45DF6"/>
    <w:rsid w:val="00C460F2"/>
    <w:rsid w:val="00C46E38"/>
    <w:rsid w:val="00C51232"/>
    <w:rsid w:val="00C512E0"/>
    <w:rsid w:val="00C5377F"/>
    <w:rsid w:val="00C53D22"/>
    <w:rsid w:val="00C53E9A"/>
    <w:rsid w:val="00C54D2B"/>
    <w:rsid w:val="00C55BEE"/>
    <w:rsid w:val="00C55EB3"/>
    <w:rsid w:val="00C56D0C"/>
    <w:rsid w:val="00C5777A"/>
    <w:rsid w:val="00C5797E"/>
    <w:rsid w:val="00C601D3"/>
    <w:rsid w:val="00C60869"/>
    <w:rsid w:val="00C60A83"/>
    <w:rsid w:val="00C615E0"/>
    <w:rsid w:val="00C61AD8"/>
    <w:rsid w:val="00C62167"/>
    <w:rsid w:val="00C626E9"/>
    <w:rsid w:val="00C62AD8"/>
    <w:rsid w:val="00C63995"/>
    <w:rsid w:val="00C6419C"/>
    <w:rsid w:val="00C6432E"/>
    <w:rsid w:val="00C64612"/>
    <w:rsid w:val="00C6664C"/>
    <w:rsid w:val="00C67E75"/>
    <w:rsid w:val="00C7175D"/>
    <w:rsid w:val="00C71D38"/>
    <w:rsid w:val="00C7239E"/>
    <w:rsid w:val="00C730F4"/>
    <w:rsid w:val="00C74642"/>
    <w:rsid w:val="00C757F9"/>
    <w:rsid w:val="00C75B75"/>
    <w:rsid w:val="00C765ED"/>
    <w:rsid w:val="00C77720"/>
    <w:rsid w:val="00C8088E"/>
    <w:rsid w:val="00C81609"/>
    <w:rsid w:val="00C81D84"/>
    <w:rsid w:val="00C8226D"/>
    <w:rsid w:val="00C82D27"/>
    <w:rsid w:val="00C8461B"/>
    <w:rsid w:val="00C86E83"/>
    <w:rsid w:val="00C873AD"/>
    <w:rsid w:val="00C8748F"/>
    <w:rsid w:val="00C879AE"/>
    <w:rsid w:val="00C91B4F"/>
    <w:rsid w:val="00C9260A"/>
    <w:rsid w:val="00C92866"/>
    <w:rsid w:val="00C93117"/>
    <w:rsid w:val="00C93510"/>
    <w:rsid w:val="00C93E2C"/>
    <w:rsid w:val="00C93ED5"/>
    <w:rsid w:val="00C94346"/>
    <w:rsid w:val="00C9448A"/>
    <w:rsid w:val="00C9548B"/>
    <w:rsid w:val="00C954ED"/>
    <w:rsid w:val="00C9550C"/>
    <w:rsid w:val="00C95634"/>
    <w:rsid w:val="00C9590B"/>
    <w:rsid w:val="00C95B7D"/>
    <w:rsid w:val="00C95DCF"/>
    <w:rsid w:val="00C962BB"/>
    <w:rsid w:val="00C96448"/>
    <w:rsid w:val="00C96467"/>
    <w:rsid w:val="00C96663"/>
    <w:rsid w:val="00C96724"/>
    <w:rsid w:val="00CA004F"/>
    <w:rsid w:val="00CA0884"/>
    <w:rsid w:val="00CA08D1"/>
    <w:rsid w:val="00CA0DF8"/>
    <w:rsid w:val="00CA1572"/>
    <w:rsid w:val="00CA1AA1"/>
    <w:rsid w:val="00CA241C"/>
    <w:rsid w:val="00CA2B18"/>
    <w:rsid w:val="00CA33FD"/>
    <w:rsid w:val="00CA3683"/>
    <w:rsid w:val="00CA378D"/>
    <w:rsid w:val="00CA4511"/>
    <w:rsid w:val="00CA4520"/>
    <w:rsid w:val="00CA4721"/>
    <w:rsid w:val="00CA4A58"/>
    <w:rsid w:val="00CA55F2"/>
    <w:rsid w:val="00CA56F5"/>
    <w:rsid w:val="00CA5A20"/>
    <w:rsid w:val="00CA5C7C"/>
    <w:rsid w:val="00CB0D96"/>
    <w:rsid w:val="00CB131C"/>
    <w:rsid w:val="00CB1326"/>
    <w:rsid w:val="00CB14B2"/>
    <w:rsid w:val="00CB1BA9"/>
    <w:rsid w:val="00CB2E3D"/>
    <w:rsid w:val="00CB372D"/>
    <w:rsid w:val="00CB4BA5"/>
    <w:rsid w:val="00CB650D"/>
    <w:rsid w:val="00CC00AA"/>
    <w:rsid w:val="00CC0C83"/>
    <w:rsid w:val="00CC2E71"/>
    <w:rsid w:val="00CC3729"/>
    <w:rsid w:val="00CC3ADF"/>
    <w:rsid w:val="00CC4326"/>
    <w:rsid w:val="00CC5B0D"/>
    <w:rsid w:val="00CC6114"/>
    <w:rsid w:val="00CC650C"/>
    <w:rsid w:val="00CC75C5"/>
    <w:rsid w:val="00CD0BCB"/>
    <w:rsid w:val="00CD12F0"/>
    <w:rsid w:val="00CD2833"/>
    <w:rsid w:val="00CD2FFD"/>
    <w:rsid w:val="00CD33F5"/>
    <w:rsid w:val="00CD3649"/>
    <w:rsid w:val="00CD3CE8"/>
    <w:rsid w:val="00CD603C"/>
    <w:rsid w:val="00CD6366"/>
    <w:rsid w:val="00CD6D1E"/>
    <w:rsid w:val="00CE004A"/>
    <w:rsid w:val="00CE0238"/>
    <w:rsid w:val="00CE0384"/>
    <w:rsid w:val="00CE0425"/>
    <w:rsid w:val="00CE1865"/>
    <w:rsid w:val="00CE1922"/>
    <w:rsid w:val="00CE2614"/>
    <w:rsid w:val="00CE32EA"/>
    <w:rsid w:val="00CE39FF"/>
    <w:rsid w:val="00CE5311"/>
    <w:rsid w:val="00CE5402"/>
    <w:rsid w:val="00CE6BFB"/>
    <w:rsid w:val="00CE7164"/>
    <w:rsid w:val="00CF0C55"/>
    <w:rsid w:val="00CF0E40"/>
    <w:rsid w:val="00CF2B42"/>
    <w:rsid w:val="00CF3206"/>
    <w:rsid w:val="00CF33C3"/>
    <w:rsid w:val="00CF4A1C"/>
    <w:rsid w:val="00CF53A4"/>
    <w:rsid w:val="00CF5606"/>
    <w:rsid w:val="00CF57AD"/>
    <w:rsid w:val="00CF5C1D"/>
    <w:rsid w:val="00CF7B5E"/>
    <w:rsid w:val="00CF7D3D"/>
    <w:rsid w:val="00D00D87"/>
    <w:rsid w:val="00D01352"/>
    <w:rsid w:val="00D01F75"/>
    <w:rsid w:val="00D0309F"/>
    <w:rsid w:val="00D033D7"/>
    <w:rsid w:val="00D03925"/>
    <w:rsid w:val="00D03E93"/>
    <w:rsid w:val="00D0428F"/>
    <w:rsid w:val="00D04858"/>
    <w:rsid w:val="00D04A26"/>
    <w:rsid w:val="00D04E57"/>
    <w:rsid w:val="00D055B4"/>
    <w:rsid w:val="00D0583E"/>
    <w:rsid w:val="00D05B22"/>
    <w:rsid w:val="00D06499"/>
    <w:rsid w:val="00D066E0"/>
    <w:rsid w:val="00D06B06"/>
    <w:rsid w:val="00D074CB"/>
    <w:rsid w:val="00D07604"/>
    <w:rsid w:val="00D079C3"/>
    <w:rsid w:val="00D07B2B"/>
    <w:rsid w:val="00D07DF9"/>
    <w:rsid w:val="00D07E56"/>
    <w:rsid w:val="00D11621"/>
    <w:rsid w:val="00D118FB"/>
    <w:rsid w:val="00D11E76"/>
    <w:rsid w:val="00D1203D"/>
    <w:rsid w:val="00D14DDE"/>
    <w:rsid w:val="00D14F12"/>
    <w:rsid w:val="00D1506F"/>
    <w:rsid w:val="00D152D7"/>
    <w:rsid w:val="00D15AF1"/>
    <w:rsid w:val="00D1633B"/>
    <w:rsid w:val="00D1665D"/>
    <w:rsid w:val="00D16662"/>
    <w:rsid w:val="00D1729D"/>
    <w:rsid w:val="00D20513"/>
    <w:rsid w:val="00D2064C"/>
    <w:rsid w:val="00D20802"/>
    <w:rsid w:val="00D20825"/>
    <w:rsid w:val="00D231CE"/>
    <w:rsid w:val="00D244C8"/>
    <w:rsid w:val="00D25A4E"/>
    <w:rsid w:val="00D25A78"/>
    <w:rsid w:val="00D263AC"/>
    <w:rsid w:val="00D27696"/>
    <w:rsid w:val="00D27C19"/>
    <w:rsid w:val="00D3131C"/>
    <w:rsid w:val="00D3146E"/>
    <w:rsid w:val="00D31C71"/>
    <w:rsid w:val="00D3251D"/>
    <w:rsid w:val="00D32AB2"/>
    <w:rsid w:val="00D33F6F"/>
    <w:rsid w:val="00D349C5"/>
    <w:rsid w:val="00D34C66"/>
    <w:rsid w:val="00D36A3A"/>
    <w:rsid w:val="00D36A69"/>
    <w:rsid w:val="00D37452"/>
    <w:rsid w:val="00D376F7"/>
    <w:rsid w:val="00D41071"/>
    <w:rsid w:val="00D427D7"/>
    <w:rsid w:val="00D42E0C"/>
    <w:rsid w:val="00D474E5"/>
    <w:rsid w:val="00D5079E"/>
    <w:rsid w:val="00D5126C"/>
    <w:rsid w:val="00D51E18"/>
    <w:rsid w:val="00D52092"/>
    <w:rsid w:val="00D5226D"/>
    <w:rsid w:val="00D52282"/>
    <w:rsid w:val="00D53AE1"/>
    <w:rsid w:val="00D54CBA"/>
    <w:rsid w:val="00D5743E"/>
    <w:rsid w:val="00D6195A"/>
    <w:rsid w:val="00D62AD7"/>
    <w:rsid w:val="00D62B52"/>
    <w:rsid w:val="00D63EF4"/>
    <w:rsid w:val="00D64938"/>
    <w:rsid w:val="00D64B0C"/>
    <w:rsid w:val="00D65F33"/>
    <w:rsid w:val="00D677A5"/>
    <w:rsid w:val="00D6795F"/>
    <w:rsid w:val="00D67B49"/>
    <w:rsid w:val="00D70A2D"/>
    <w:rsid w:val="00D714C0"/>
    <w:rsid w:val="00D71608"/>
    <w:rsid w:val="00D735E0"/>
    <w:rsid w:val="00D737B8"/>
    <w:rsid w:val="00D74573"/>
    <w:rsid w:val="00D74B13"/>
    <w:rsid w:val="00D7504F"/>
    <w:rsid w:val="00D7509C"/>
    <w:rsid w:val="00D7547C"/>
    <w:rsid w:val="00D75497"/>
    <w:rsid w:val="00D75A30"/>
    <w:rsid w:val="00D7677D"/>
    <w:rsid w:val="00D77239"/>
    <w:rsid w:val="00D77F13"/>
    <w:rsid w:val="00D816E7"/>
    <w:rsid w:val="00D81F6D"/>
    <w:rsid w:val="00D83060"/>
    <w:rsid w:val="00D90B06"/>
    <w:rsid w:val="00D91A52"/>
    <w:rsid w:val="00D92733"/>
    <w:rsid w:val="00D93ACB"/>
    <w:rsid w:val="00D945D1"/>
    <w:rsid w:val="00D95901"/>
    <w:rsid w:val="00D95CE9"/>
    <w:rsid w:val="00D96A70"/>
    <w:rsid w:val="00D97079"/>
    <w:rsid w:val="00D97092"/>
    <w:rsid w:val="00D9743D"/>
    <w:rsid w:val="00DA1538"/>
    <w:rsid w:val="00DA1DAF"/>
    <w:rsid w:val="00DA1DF2"/>
    <w:rsid w:val="00DA2CD0"/>
    <w:rsid w:val="00DA2D9F"/>
    <w:rsid w:val="00DA33E8"/>
    <w:rsid w:val="00DA432C"/>
    <w:rsid w:val="00DA4EC9"/>
    <w:rsid w:val="00DA5450"/>
    <w:rsid w:val="00DA56EB"/>
    <w:rsid w:val="00DA58DB"/>
    <w:rsid w:val="00DA5B46"/>
    <w:rsid w:val="00DA6AC6"/>
    <w:rsid w:val="00DA6D43"/>
    <w:rsid w:val="00DA6D7F"/>
    <w:rsid w:val="00DA770C"/>
    <w:rsid w:val="00DB0559"/>
    <w:rsid w:val="00DB1382"/>
    <w:rsid w:val="00DB139A"/>
    <w:rsid w:val="00DB2056"/>
    <w:rsid w:val="00DB22B2"/>
    <w:rsid w:val="00DB2574"/>
    <w:rsid w:val="00DB3726"/>
    <w:rsid w:val="00DB4637"/>
    <w:rsid w:val="00DB488E"/>
    <w:rsid w:val="00DB54C1"/>
    <w:rsid w:val="00DB54ED"/>
    <w:rsid w:val="00DB5D97"/>
    <w:rsid w:val="00DB6F7D"/>
    <w:rsid w:val="00DB71B1"/>
    <w:rsid w:val="00DB7488"/>
    <w:rsid w:val="00DC086A"/>
    <w:rsid w:val="00DC22E0"/>
    <w:rsid w:val="00DC326D"/>
    <w:rsid w:val="00DC32BF"/>
    <w:rsid w:val="00DC3A1A"/>
    <w:rsid w:val="00DC448D"/>
    <w:rsid w:val="00DC4656"/>
    <w:rsid w:val="00DC4A5A"/>
    <w:rsid w:val="00DC52EB"/>
    <w:rsid w:val="00DC534D"/>
    <w:rsid w:val="00DC5732"/>
    <w:rsid w:val="00DC5DD7"/>
    <w:rsid w:val="00DD0F32"/>
    <w:rsid w:val="00DD10DB"/>
    <w:rsid w:val="00DD2D8E"/>
    <w:rsid w:val="00DD341B"/>
    <w:rsid w:val="00DD3F06"/>
    <w:rsid w:val="00DD4264"/>
    <w:rsid w:val="00DD4A29"/>
    <w:rsid w:val="00DD4D4B"/>
    <w:rsid w:val="00DD58F8"/>
    <w:rsid w:val="00DD5A27"/>
    <w:rsid w:val="00DD5DAC"/>
    <w:rsid w:val="00DD6D2B"/>
    <w:rsid w:val="00DD765D"/>
    <w:rsid w:val="00DE0445"/>
    <w:rsid w:val="00DE18F4"/>
    <w:rsid w:val="00DE1DB2"/>
    <w:rsid w:val="00DE2163"/>
    <w:rsid w:val="00DE22D8"/>
    <w:rsid w:val="00DE25FA"/>
    <w:rsid w:val="00DE2BCE"/>
    <w:rsid w:val="00DE520F"/>
    <w:rsid w:val="00DE5250"/>
    <w:rsid w:val="00DE5A88"/>
    <w:rsid w:val="00DE7354"/>
    <w:rsid w:val="00DF0347"/>
    <w:rsid w:val="00DF0CA3"/>
    <w:rsid w:val="00DF0E1A"/>
    <w:rsid w:val="00DF1D23"/>
    <w:rsid w:val="00DF2274"/>
    <w:rsid w:val="00DF4090"/>
    <w:rsid w:val="00DF4963"/>
    <w:rsid w:val="00DF49FE"/>
    <w:rsid w:val="00DF5D29"/>
    <w:rsid w:val="00DF63B0"/>
    <w:rsid w:val="00DF7A08"/>
    <w:rsid w:val="00E00C01"/>
    <w:rsid w:val="00E01AEE"/>
    <w:rsid w:val="00E03318"/>
    <w:rsid w:val="00E03A83"/>
    <w:rsid w:val="00E03D2A"/>
    <w:rsid w:val="00E05293"/>
    <w:rsid w:val="00E05F6C"/>
    <w:rsid w:val="00E05FC5"/>
    <w:rsid w:val="00E07169"/>
    <w:rsid w:val="00E07C95"/>
    <w:rsid w:val="00E1033A"/>
    <w:rsid w:val="00E10504"/>
    <w:rsid w:val="00E1162B"/>
    <w:rsid w:val="00E1244A"/>
    <w:rsid w:val="00E127A1"/>
    <w:rsid w:val="00E12A6A"/>
    <w:rsid w:val="00E13515"/>
    <w:rsid w:val="00E15D89"/>
    <w:rsid w:val="00E16664"/>
    <w:rsid w:val="00E16C85"/>
    <w:rsid w:val="00E17278"/>
    <w:rsid w:val="00E1754F"/>
    <w:rsid w:val="00E20EE8"/>
    <w:rsid w:val="00E2160F"/>
    <w:rsid w:val="00E21F9C"/>
    <w:rsid w:val="00E22000"/>
    <w:rsid w:val="00E2335E"/>
    <w:rsid w:val="00E2342E"/>
    <w:rsid w:val="00E234DF"/>
    <w:rsid w:val="00E24566"/>
    <w:rsid w:val="00E25A3F"/>
    <w:rsid w:val="00E3015A"/>
    <w:rsid w:val="00E311BA"/>
    <w:rsid w:val="00E314A0"/>
    <w:rsid w:val="00E31A6B"/>
    <w:rsid w:val="00E31F42"/>
    <w:rsid w:val="00E3222B"/>
    <w:rsid w:val="00E33908"/>
    <w:rsid w:val="00E354F8"/>
    <w:rsid w:val="00E3574C"/>
    <w:rsid w:val="00E373F1"/>
    <w:rsid w:val="00E37B4B"/>
    <w:rsid w:val="00E405ED"/>
    <w:rsid w:val="00E40C1B"/>
    <w:rsid w:val="00E41083"/>
    <w:rsid w:val="00E410C4"/>
    <w:rsid w:val="00E41FD0"/>
    <w:rsid w:val="00E446BE"/>
    <w:rsid w:val="00E45150"/>
    <w:rsid w:val="00E4541E"/>
    <w:rsid w:val="00E45BAF"/>
    <w:rsid w:val="00E45FAD"/>
    <w:rsid w:val="00E46368"/>
    <w:rsid w:val="00E46959"/>
    <w:rsid w:val="00E47359"/>
    <w:rsid w:val="00E47E09"/>
    <w:rsid w:val="00E50140"/>
    <w:rsid w:val="00E51208"/>
    <w:rsid w:val="00E51BD8"/>
    <w:rsid w:val="00E524BB"/>
    <w:rsid w:val="00E5385B"/>
    <w:rsid w:val="00E539C1"/>
    <w:rsid w:val="00E53A41"/>
    <w:rsid w:val="00E53DCA"/>
    <w:rsid w:val="00E602F3"/>
    <w:rsid w:val="00E62660"/>
    <w:rsid w:val="00E62827"/>
    <w:rsid w:val="00E62DAB"/>
    <w:rsid w:val="00E6318F"/>
    <w:rsid w:val="00E637CD"/>
    <w:rsid w:val="00E64868"/>
    <w:rsid w:val="00E65647"/>
    <w:rsid w:val="00E656D9"/>
    <w:rsid w:val="00E65819"/>
    <w:rsid w:val="00E659A0"/>
    <w:rsid w:val="00E65C04"/>
    <w:rsid w:val="00E6686C"/>
    <w:rsid w:val="00E66954"/>
    <w:rsid w:val="00E67265"/>
    <w:rsid w:val="00E67474"/>
    <w:rsid w:val="00E67524"/>
    <w:rsid w:val="00E7075D"/>
    <w:rsid w:val="00E7121D"/>
    <w:rsid w:val="00E7299D"/>
    <w:rsid w:val="00E72BBB"/>
    <w:rsid w:val="00E74729"/>
    <w:rsid w:val="00E74CAA"/>
    <w:rsid w:val="00E753A7"/>
    <w:rsid w:val="00E776EE"/>
    <w:rsid w:val="00E801A8"/>
    <w:rsid w:val="00E805F4"/>
    <w:rsid w:val="00E80AE2"/>
    <w:rsid w:val="00E80CD2"/>
    <w:rsid w:val="00E80CFD"/>
    <w:rsid w:val="00E812AD"/>
    <w:rsid w:val="00E81C56"/>
    <w:rsid w:val="00E820E1"/>
    <w:rsid w:val="00E835F9"/>
    <w:rsid w:val="00E84B14"/>
    <w:rsid w:val="00E84E62"/>
    <w:rsid w:val="00E862E5"/>
    <w:rsid w:val="00E8761B"/>
    <w:rsid w:val="00E87EA9"/>
    <w:rsid w:val="00E90018"/>
    <w:rsid w:val="00E91595"/>
    <w:rsid w:val="00E918CC"/>
    <w:rsid w:val="00E921C6"/>
    <w:rsid w:val="00E92298"/>
    <w:rsid w:val="00E92372"/>
    <w:rsid w:val="00E92630"/>
    <w:rsid w:val="00E93219"/>
    <w:rsid w:val="00E93732"/>
    <w:rsid w:val="00E93F56"/>
    <w:rsid w:val="00E94B41"/>
    <w:rsid w:val="00E963E9"/>
    <w:rsid w:val="00E9664B"/>
    <w:rsid w:val="00E96F7A"/>
    <w:rsid w:val="00EA0728"/>
    <w:rsid w:val="00EA1540"/>
    <w:rsid w:val="00EA2367"/>
    <w:rsid w:val="00EA268C"/>
    <w:rsid w:val="00EA35ED"/>
    <w:rsid w:val="00EA41E1"/>
    <w:rsid w:val="00EA4200"/>
    <w:rsid w:val="00EA42C1"/>
    <w:rsid w:val="00EA45C0"/>
    <w:rsid w:val="00EA4A7F"/>
    <w:rsid w:val="00EA4C13"/>
    <w:rsid w:val="00EA5461"/>
    <w:rsid w:val="00EA5486"/>
    <w:rsid w:val="00EA54A5"/>
    <w:rsid w:val="00EA5951"/>
    <w:rsid w:val="00EA67AE"/>
    <w:rsid w:val="00EA6B04"/>
    <w:rsid w:val="00EA73DB"/>
    <w:rsid w:val="00EA7431"/>
    <w:rsid w:val="00EB0BB6"/>
    <w:rsid w:val="00EB12BD"/>
    <w:rsid w:val="00EB1DDE"/>
    <w:rsid w:val="00EB2DBF"/>
    <w:rsid w:val="00EB3187"/>
    <w:rsid w:val="00EB3283"/>
    <w:rsid w:val="00EB33B7"/>
    <w:rsid w:val="00EB387C"/>
    <w:rsid w:val="00EB3B3F"/>
    <w:rsid w:val="00EB5AEC"/>
    <w:rsid w:val="00EB6251"/>
    <w:rsid w:val="00EC1017"/>
    <w:rsid w:val="00EC14E9"/>
    <w:rsid w:val="00EC1588"/>
    <w:rsid w:val="00EC1D80"/>
    <w:rsid w:val="00EC297A"/>
    <w:rsid w:val="00EC29E4"/>
    <w:rsid w:val="00EC3240"/>
    <w:rsid w:val="00EC3DCB"/>
    <w:rsid w:val="00EC3E1D"/>
    <w:rsid w:val="00EC4149"/>
    <w:rsid w:val="00EC5489"/>
    <w:rsid w:val="00EC5608"/>
    <w:rsid w:val="00EC5A12"/>
    <w:rsid w:val="00EC67C2"/>
    <w:rsid w:val="00ED0BB3"/>
    <w:rsid w:val="00ED0DCB"/>
    <w:rsid w:val="00ED1C1C"/>
    <w:rsid w:val="00ED6209"/>
    <w:rsid w:val="00ED6A3F"/>
    <w:rsid w:val="00ED6FA9"/>
    <w:rsid w:val="00ED76A1"/>
    <w:rsid w:val="00ED79AA"/>
    <w:rsid w:val="00EE058C"/>
    <w:rsid w:val="00EE264A"/>
    <w:rsid w:val="00EE3E24"/>
    <w:rsid w:val="00EE4079"/>
    <w:rsid w:val="00EE428C"/>
    <w:rsid w:val="00EE4EAC"/>
    <w:rsid w:val="00EE4F8E"/>
    <w:rsid w:val="00EE7061"/>
    <w:rsid w:val="00EF16FB"/>
    <w:rsid w:val="00EF283C"/>
    <w:rsid w:val="00EF2892"/>
    <w:rsid w:val="00EF2E0A"/>
    <w:rsid w:val="00EF2F52"/>
    <w:rsid w:val="00EF46BA"/>
    <w:rsid w:val="00EF4C24"/>
    <w:rsid w:val="00EF52B4"/>
    <w:rsid w:val="00EF5DE5"/>
    <w:rsid w:val="00EF7FF8"/>
    <w:rsid w:val="00F00B17"/>
    <w:rsid w:val="00F01C23"/>
    <w:rsid w:val="00F02053"/>
    <w:rsid w:val="00F020C4"/>
    <w:rsid w:val="00F02925"/>
    <w:rsid w:val="00F02E6D"/>
    <w:rsid w:val="00F03893"/>
    <w:rsid w:val="00F03A40"/>
    <w:rsid w:val="00F03D51"/>
    <w:rsid w:val="00F05875"/>
    <w:rsid w:val="00F05A5B"/>
    <w:rsid w:val="00F05BCC"/>
    <w:rsid w:val="00F0683F"/>
    <w:rsid w:val="00F06F98"/>
    <w:rsid w:val="00F07C9E"/>
    <w:rsid w:val="00F07E85"/>
    <w:rsid w:val="00F11B23"/>
    <w:rsid w:val="00F1254F"/>
    <w:rsid w:val="00F125D5"/>
    <w:rsid w:val="00F12C85"/>
    <w:rsid w:val="00F130CC"/>
    <w:rsid w:val="00F13B8F"/>
    <w:rsid w:val="00F14592"/>
    <w:rsid w:val="00F14F26"/>
    <w:rsid w:val="00F15DAD"/>
    <w:rsid w:val="00F178A5"/>
    <w:rsid w:val="00F17DCB"/>
    <w:rsid w:val="00F2064D"/>
    <w:rsid w:val="00F20A4F"/>
    <w:rsid w:val="00F20EB2"/>
    <w:rsid w:val="00F20F47"/>
    <w:rsid w:val="00F217B5"/>
    <w:rsid w:val="00F21D81"/>
    <w:rsid w:val="00F22404"/>
    <w:rsid w:val="00F22CD9"/>
    <w:rsid w:val="00F2306A"/>
    <w:rsid w:val="00F23FDF"/>
    <w:rsid w:val="00F24737"/>
    <w:rsid w:val="00F25C36"/>
    <w:rsid w:val="00F25E5E"/>
    <w:rsid w:val="00F27909"/>
    <w:rsid w:val="00F27E77"/>
    <w:rsid w:val="00F30157"/>
    <w:rsid w:val="00F324EE"/>
    <w:rsid w:val="00F32833"/>
    <w:rsid w:val="00F349FC"/>
    <w:rsid w:val="00F36624"/>
    <w:rsid w:val="00F36B61"/>
    <w:rsid w:val="00F36EDB"/>
    <w:rsid w:val="00F36EE3"/>
    <w:rsid w:val="00F376A3"/>
    <w:rsid w:val="00F376F2"/>
    <w:rsid w:val="00F37BB9"/>
    <w:rsid w:val="00F37C8C"/>
    <w:rsid w:val="00F37CC0"/>
    <w:rsid w:val="00F4023D"/>
    <w:rsid w:val="00F40455"/>
    <w:rsid w:val="00F40CC4"/>
    <w:rsid w:val="00F40F00"/>
    <w:rsid w:val="00F40FDC"/>
    <w:rsid w:val="00F41C8C"/>
    <w:rsid w:val="00F42BE2"/>
    <w:rsid w:val="00F434FA"/>
    <w:rsid w:val="00F447B8"/>
    <w:rsid w:val="00F44900"/>
    <w:rsid w:val="00F451E9"/>
    <w:rsid w:val="00F45A22"/>
    <w:rsid w:val="00F46FD3"/>
    <w:rsid w:val="00F47050"/>
    <w:rsid w:val="00F47400"/>
    <w:rsid w:val="00F47403"/>
    <w:rsid w:val="00F4773B"/>
    <w:rsid w:val="00F47A49"/>
    <w:rsid w:val="00F50174"/>
    <w:rsid w:val="00F5099C"/>
    <w:rsid w:val="00F50B88"/>
    <w:rsid w:val="00F50F1D"/>
    <w:rsid w:val="00F510E8"/>
    <w:rsid w:val="00F5168F"/>
    <w:rsid w:val="00F52235"/>
    <w:rsid w:val="00F52EB3"/>
    <w:rsid w:val="00F53598"/>
    <w:rsid w:val="00F53A40"/>
    <w:rsid w:val="00F53C70"/>
    <w:rsid w:val="00F54EDD"/>
    <w:rsid w:val="00F554ED"/>
    <w:rsid w:val="00F55E9C"/>
    <w:rsid w:val="00F56A64"/>
    <w:rsid w:val="00F57EED"/>
    <w:rsid w:val="00F605D9"/>
    <w:rsid w:val="00F60962"/>
    <w:rsid w:val="00F617F1"/>
    <w:rsid w:val="00F61D99"/>
    <w:rsid w:val="00F61F31"/>
    <w:rsid w:val="00F623B6"/>
    <w:rsid w:val="00F6501F"/>
    <w:rsid w:val="00F65109"/>
    <w:rsid w:val="00F659CF"/>
    <w:rsid w:val="00F66567"/>
    <w:rsid w:val="00F66AE0"/>
    <w:rsid w:val="00F66BBC"/>
    <w:rsid w:val="00F703F9"/>
    <w:rsid w:val="00F707F8"/>
    <w:rsid w:val="00F71F86"/>
    <w:rsid w:val="00F7270D"/>
    <w:rsid w:val="00F74BE3"/>
    <w:rsid w:val="00F74CC5"/>
    <w:rsid w:val="00F75397"/>
    <w:rsid w:val="00F768F9"/>
    <w:rsid w:val="00F76D7F"/>
    <w:rsid w:val="00F77835"/>
    <w:rsid w:val="00F80366"/>
    <w:rsid w:val="00F81382"/>
    <w:rsid w:val="00F816A1"/>
    <w:rsid w:val="00F81E03"/>
    <w:rsid w:val="00F83376"/>
    <w:rsid w:val="00F84928"/>
    <w:rsid w:val="00F854DE"/>
    <w:rsid w:val="00F867F0"/>
    <w:rsid w:val="00F86A9D"/>
    <w:rsid w:val="00F87422"/>
    <w:rsid w:val="00F87F26"/>
    <w:rsid w:val="00F90273"/>
    <w:rsid w:val="00F932EC"/>
    <w:rsid w:val="00F932F1"/>
    <w:rsid w:val="00F934A8"/>
    <w:rsid w:val="00F93ED8"/>
    <w:rsid w:val="00F942BD"/>
    <w:rsid w:val="00F943C4"/>
    <w:rsid w:val="00F94516"/>
    <w:rsid w:val="00F9523F"/>
    <w:rsid w:val="00F956E0"/>
    <w:rsid w:val="00F95FA9"/>
    <w:rsid w:val="00F9681B"/>
    <w:rsid w:val="00F974DC"/>
    <w:rsid w:val="00FA035A"/>
    <w:rsid w:val="00FA04B1"/>
    <w:rsid w:val="00FA100F"/>
    <w:rsid w:val="00FA1057"/>
    <w:rsid w:val="00FA1837"/>
    <w:rsid w:val="00FA42AF"/>
    <w:rsid w:val="00FA43A2"/>
    <w:rsid w:val="00FA5FD3"/>
    <w:rsid w:val="00FA6434"/>
    <w:rsid w:val="00FA760E"/>
    <w:rsid w:val="00FB0366"/>
    <w:rsid w:val="00FB04D0"/>
    <w:rsid w:val="00FB3D33"/>
    <w:rsid w:val="00FB475B"/>
    <w:rsid w:val="00FB543B"/>
    <w:rsid w:val="00FB57F8"/>
    <w:rsid w:val="00FB6193"/>
    <w:rsid w:val="00FB6726"/>
    <w:rsid w:val="00FB68E1"/>
    <w:rsid w:val="00FB6A74"/>
    <w:rsid w:val="00FB7199"/>
    <w:rsid w:val="00FB74FA"/>
    <w:rsid w:val="00FB7779"/>
    <w:rsid w:val="00FB7BA6"/>
    <w:rsid w:val="00FC0B24"/>
    <w:rsid w:val="00FC0CA2"/>
    <w:rsid w:val="00FC1280"/>
    <w:rsid w:val="00FC15CF"/>
    <w:rsid w:val="00FC2DCF"/>
    <w:rsid w:val="00FC31A1"/>
    <w:rsid w:val="00FC339F"/>
    <w:rsid w:val="00FC33C8"/>
    <w:rsid w:val="00FC3574"/>
    <w:rsid w:val="00FC392C"/>
    <w:rsid w:val="00FC4483"/>
    <w:rsid w:val="00FC4CC8"/>
    <w:rsid w:val="00FC61B4"/>
    <w:rsid w:val="00FC6F4D"/>
    <w:rsid w:val="00FC737E"/>
    <w:rsid w:val="00FC78C6"/>
    <w:rsid w:val="00FD0FF2"/>
    <w:rsid w:val="00FD1A4F"/>
    <w:rsid w:val="00FD1B9F"/>
    <w:rsid w:val="00FD2819"/>
    <w:rsid w:val="00FD3CE6"/>
    <w:rsid w:val="00FD4997"/>
    <w:rsid w:val="00FD4C52"/>
    <w:rsid w:val="00FD542F"/>
    <w:rsid w:val="00FD616F"/>
    <w:rsid w:val="00FD63F3"/>
    <w:rsid w:val="00FD68E4"/>
    <w:rsid w:val="00FD6D56"/>
    <w:rsid w:val="00FD6E4C"/>
    <w:rsid w:val="00FE07D0"/>
    <w:rsid w:val="00FE1818"/>
    <w:rsid w:val="00FE233E"/>
    <w:rsid w:val="00FE2CE6"/>
    <w:rsid w:val="00FE396D"/>
    <w:rsid w:val="00FE3D2B"/>
    <w:rsid w:val="00FE3E05"/>
    <w:rsid w:val="00FE4D75"/>
    <w:rsid w:val="00FE5CC9"/>
    <w:rsid w:val="00FE79FE"/>
    <w:rsid w:val="00FF01E6"/>
    <w:rsid w:val="00FF13D6"/>
    <w:rsid w:val="00FF14C4"/>
    <w:rsid w:val="00FF1DE4"/>
    <w:rsid w:val="00FF27BE"/>
    <w:rsid w:val="00FF2CF4"/>
    <w:rsid w:val="00FF2FE3"/>
    <w:rsid w:val="00FF4DB1"/>
    <w:rsid w:val="00FF5551"/>
    <w:rsid w:val="00FF5D27"/>
    <w:rsid w:val="00FF5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EB1"/>
    <w:pPr>
      <w:spacing w:after="200" w:line="276" w:lineRule="auto"/>
    </w:pPr>
    <w:rPr>
      <w:lang w:eastAsia="en-US"/>
    </w:rPr>
  </w:style>
  <w:style w:type="paragraph" w:styleId="Heading1">
    <w:name w:val="heading 1"/>
    <w:basedOn w:val="Normal"/>
    <w:next w:val="Normal"/>
    <w:link w:val="Heading1Char"/>
    <w:uiPriority w:val="99"/>
    <w:qFormat/>
    <w:rsid w:val="00685643"/>
    <w:pPr>
      <w:keepNext/>
      <w:keepLines/>
      <w:spacing w:before="480" w:after="0"/>
      <w:outlineLvl w:val="0"/>
    </w:pPr>
    <w:rPr>
      <w:rFonts w:ascii="Cambria" w:hAnsi="Cambria"/>
      <w:b/>
      <w:bCs/>
      <w:color w:val="365F91"/>
      <w:sz w:val="28"/>
      <w:szCs w:val="28"/>
      <w:lang w:eastAsia="en-GB"/>
    </w:rPr>
  </w:style>
  <w:style w:type="paragraph" w:styleId="Heading3">
    <w:name w:val="heading 3"/>
    <w:basedOn w:val="Normal"/>
    <w:next w:val="Normal"/>
    <w:link w:val="Heading3Char"/>
    <w:uiPriority w:val="99"/>
    <w:qFormat/>
    <w:rsid w:val="00D95CE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5643"/>
    <w:rPr>
      <w:rFonts w:ascii="Cambria" w:hAnsi="Cambria" w:cs="Times New Roman"/>
      <w:b/>
      <w:color w:val="365F91"/>
      <w:sz w:val="28"/>
    </w:rPr>
  </w:style>
  <w:style w:type="character" w:customStyle="1" w:styleId="Heading3Char">
    <w:name w:val="Heading 3 Char"/>
    <w:basedOn w:val="DefaultParagraphFont"/>
    <w:link w:val="Heading3"/>
    <w:uiPriority w:val="99"/>
    <w:semiHidden/>
    <w:locked/>
    <w:rsid w:val="00D95CE9"/>
    <w:rPr>
      <w:rFonts w:ascii="Cambria" w:hAnsi="Cambria" w:cs="Times New Roman"/>
      <w:b/>
      <w:sz w:val="26"/>
      <w:lang w:eastAsia="en-US"/>
    </w:rPr>
  </w:style>
  <w:style w:type="paragraph" w:styleId="Header">
    <w:name w:val="header"/>
    <w:basedOn w:val="Normal"/>
    <w:link w:val="HeaderChar"/>
    <w:uiPriority w:val="99"/>
    <w:rsid w:val="00780D88"/>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780D88"/>
    <w:rPr>
      <w:rFonts w:cs="Times New Roman"/>
    </w:rPr>
  </w:style>
  <w:style w:type="paragraph" w:styleId="Footer">
    <w:name w:val="footer"/>
    <w:basedOn w:val="Normal"/>
    <w:link w:val="FooterChar"/>
    <w:uiPriority w:val="99"/>
    <w:rsid w:val="00780D88"/>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780D88"/>
    <w:rPr>
      <w:rFonts w:cs="Times New Roman"/>
    </w:rPr>
  </w:style>
  <w:style w:type="paragraph" w:styleId="BalloonText">
    <w:name w:val="Balloon Text"/>
    <w:basedOn w:val="Normal"/>
    <w:link w:val="BalloonTextChar"/>
    <w:uiPriority w:val="99"/>
    <w:semiHidden/>
    <w:rsid w:val="00780D88"/>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780D88"/>
    <w:rPr>
      <w:rFonts w:ascii="Tahoma" w:hAnsi="Tahoma" w:cs="Times New Roman"/>
      <w:sz w:val="16"/>
    </w:rPr>
  </w:style>
  <w:style w:type="paragraph" w:styleId="ListParagraph">
    <w:name w:val="List Paragraph"/>
    <w:basedOn w:val="Normal"/>
    <w:uiPriority w:val="99"/>
    <w:qFormat/>
    <w:rsid w:val="003A3449"/>
    <w:pPr>
      <w:ind w:left="720"/>
      <w:contextualSpacing/>
    </w:pPr>
  </w:style>
  <w:style w:type="paragraph" w:styleId="FootnoteText">
    <w:name w:val="footnote text"/>
    <w:basedOn w:val="Normal"/>
    <w:link w:val="FootnoteTextChar"/>
    <w:uiPriority w:val="99"/>
    <w:rsid w:val="006138B4"/>
    <w:pPr>
      <w:spacing w:after="0" w:line="240" w:lineRule="auto"/>
    </w:pPr>
    <w:rPr>
      <w:rFonts w:ascii="Tahoma" w:hAnsi="Tahoma"/>
      <w:sz w:val="20"/>
      <w:szCs w:val="20"/>
      <w:lang w:eastAsia="en-GB"/>
    </w:rPr>
  </w:style>
  <w:style w:type="character" w:customStyle="1" w:styleId="FootnoteTextChar">
    <w:name w:val="Footnote Text Char"/>
    <w:basedOn w:val="DefaultParagraphFont"/>
    <w:link w:val="FootnoteText"/>
    <w:uiPriority w:val="99"/>
    <w:locked/>
    <w:rsid w:val="006138B4"/>
    <w:rPr>
      <w:rFonts w:ascii="Tahoma" w:hAnsi="Tahoma" w:cs="Times New Roman"/>
      <w:sz w:val="20"/>
      <w:lang w:eastAsia="en-GB"/>
    </w:rPr>
  </w:style>
  <w:style w:type="character" w:styleId="FootnoteReference">
    <w:name w:val="footnote reference"/>
    <w:basedOn w:val="DefaultParagraphFont"/>
    <w:uiPriority w:val="99"/>
    <w:rsid w:val="006138B4"/>
    <w:rPr>
      <w:rFonts w:cs="Times New Roman"/>
      <w:vertAlign w:val="superscript"/>
    </w:rPr>
  </w:style>
  <w:style w:type="character" w:styleId="Emphasis">
    <w:name w:val="Emphasis"/>
    <w:basedOn w:val="DefaultParagraphFont"/>
    <w:uiPriority w:val="99"/>
    <w:qFormat/>
    <w:rsid w:val="006138B4"/>
    <w:rPr>
      <w:rFonts w:cs="Times New Roman"/>
      <w:b/>
    </w:rPr>
  </w:style>
  <w:style w:type="character" w:styleId="Hyperlink">
    <w:name w:val="Hyperlink"/>
    <w:basedOn w:val="DefaultParagraphFont"/>
    <w:uiPriority w:val="99"/>
    <w:rsid w:val="002A3881"/>
    <w:rPr>
      <w:rFonts w:cs="Times New Roman"/>
      <w:color w:val="0000FF"/>
      <w:u w:val="single"/>
    </w:rPr>
  </w:style>
  <w:style w:type="table" w:styleId="TableGrid">
    <w:name w:val="Table Grid"/>
    <w:basedOn w:val="TableNormal"/>
    <w:uiPriority w:val="99"/>
    <w:rsid w:val="00E776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99"/>
    <w:rsid w:val="00E776EE"/>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E776E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NormalWeb">
    <w:name w:val="Normal (Web)"/>
    <w:basedOn w:val="Normal"/>
    <w:uiPriority w:val="99"/>
    <w:rsid w:val="005A025E"/>
    <w:pPr>
      <w:spacing w:before="100" w:beforeAutospacing="1" w:after="100" w:afterAutospacing="1" w:line="240" w:lineRule="auto"/>
    </w:pPr>
    <w:rPr>
      <w:rFonts w:ascii="Times New Roman" w:hAnsi="Times New Roman"/>
      <w:sz w:val="24"/>
      <w:szCs w:val="24"/>
      <w:lang w:eastAsia="en-GB"/>
    </w:rPr>
  </w:style>
  <w:style w:type="character" w:customStyle="1" w:styleId="style611">
    <w:name w:val="style611"/>
    <w:uiPriority w:val="99"/>
    <w:rsid w:val="005A025E"/>
    <w:rPr>
      <w:rFonts w:ascii="Verdana" w:hAnsi="Verdana"/>
      <w:sz w:val="18"/>
    </w:rPr>
  </w:style>
  <w:style w:type="character" w:customStyle="1" w:styleId="style821">
    <w:name w:val="style821"/>
    <w:uiPriority w:val="99"/>
    <w:rsid w:val="005A025E"/>
    <w:rPr>
      <w:b/>
      <w:color w:val="6A67AF"/>
    </w:rPr>
  </w:style>
  <w:style w:type="paragraph" w:styleId="Title">
    <w:name w:val="Title"/>
    <w:basedOn w:val="Normal"/>
    <w:next w:val="Normal"/>
    <w:link w:val="TitleChar"/>
    <w:uiPriority w:val="99"/>
    <w:qFormat/>
    <w:rsid w:val="00706F0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706F08"/>
    <w:rPr>
      <w:rFonts w:ascii="Cambria" w:hAnsi="Cambria" w:cs="Times New Roman"/>
      <w:b/>
      <w:kern w:val="28"/>
      <w:sz w:val="32"/>
      <w:lang w:eastAsia="en-US"/>
    </w:rPr>
  </w:style>
  <w:style w:type="character" w:customStyle="1" w:styleId="googqs-tidbit">
    <w:name w:val="goog_qs-tidbit"/>
    <w:uiPriority w:val="99"/>
    <w:rsid w:val="00130E0B"/>
  </w:style>
  <w:style w:type="paragraph" w:customStyle="1" w:styleId="Normal1">
    <w:name w:val="Normal1"/>
    <w:basedOn w:val="Normal"/>
    <w:uiPriority w:val="99"/>
    <w:rsid w:val="00D42E0C"/>
    <w:pPr>
      <w:spacing w:after="0" w:line="240" w:lineRule="auto"/>
    </w:pPr>
    <w:rPr>
      <w:rFonts w:ascii="Times New Roman" w:hAnsi="Times New Roman"/>
      <w:sz w:val="24"/>
      <w:szCs w:val="24"/>
      <w:lang w:eastAsia="en-GB"/>
    </w:rPr>
  </w:style>
  <w:style w:type="paragraph" w:customStyle="1" w:styleId="default">
    <w:name w:val="default"/>
    <w:basedOn w:val="Normal"/>
    <w:uiPriority w:val="99"/>
    <w:rsid w:val="00604B52"/>
    <w:pPr>
      <w:spacing w:after="0" w:line="240" w:lineRule="auto"/>
    </w:pPr>
    <w:rPr>
      <w:rFonts w:ascii="Times New Roman" w:hAnsi="Times New Roman"/>
      <w:sz w:val="24"/>
      <w:szCs w:val="24"/>
      <w:lang w:eastAsia="en-GB"/>
    </w:rPr>
  </w:style>
  <w:style w:type="character" w:customStyle="1" w:styleId="defaultchar1">
    <w:name w:val="default__char1"/>
    <w:uiPriority w:val="99"/>
    <w:rsid w:val="00604B52"/>
    <w:rPr>
      <w:rFonts w:ascii="Times New Roman" w:hAnsi="Times New Roman"/>
      <w:sz w:val="24"/>
      <w:u w:val="none"/>
      <w:effect w:val="none"/>
    </w:rPr>
  </w:style>
  <w:style w:type="paragraph" w:customStyle="1" w:styleId="CharCharCharChar">
    <w:name w:val="Char Char Char Char"/>
    <w:basedOn w:val="Normal"/>
    <w:uiPriority w:val="99"/>
    <w:rsid w:val="00CA378D"/>
    <w:pPr>
      <w:spacing w:after="160" w:line="240" w:lineRule="exact"/>
    </w:pPr>
    <w:rPr>
      <w:rFonts w:ascii="Verdana" w:hAnsi="Verdana"/>
      <w:sz w:val="20"/>
      <w:szCs w:val="20"/>
      <w:lang w:val="en-US"/>
    </w:rPr>
  </w:style>
  <w:style w:type="paragraph" w:styleId="NoSpacing">
    <w:name w:val="No Spacing"/>
    <w:uiPriority w:val="99"/>
    <w:qFormat/>
    <w:rsid w:val="00634FE5"/>
    <w:rPr>
      <w:lang w:eastAsia="en-US"/>
    </w:rPr>
  </w:style>
  <w:style w:type="character" w:styleId="FollowedHyperlink">
    <w:name w:val="FollowedHyperlink"/>
    <w:basedOn w:val="DefaultParagraphFont"/>
    <w:uiPriority w:val="99"/>
    <w:semiHidden/>
    <w:rsid w:val="00D07E56"/>
    <w:rPr>
      <w:rFonts w:cs="Times New Roman"/>
      <w:color w:val="800080"/>
      <w:u w:val="single"/>
    </w:rPr>
  </w:style>
  <w:style w:type="paragraph" w:customStyle="1" w:styleId="xl69">
    <w:name w:val="xl69"/>
    <w:basedOn w:val="Normal"/>
    <w:uiPriority w:val="99"/>
    <w:rsid w:val="00D07E56"/>
    <w:pPr>
      <w:spacing w:before="100" w:beforeAutospacing="1" w:after="100" w:afterAutospacing="1" w:line="240" w:lineRule="auto"/>
    </w:pPr>
    <w:rPr>
      <w:rFonts w:ascii="Times New Roman" w:hAnsi="Times New Roman"/>
      <w:sz w:val="24"/>
      <w:szCs w:val="24"/>
      <w:lang w:eastAsia="en-GB"/>
    </w:rPr>
  </w:style>
  <w:style w:type="paragraph" w:customStyle="1" w:styleId="xl70">
    <w:name w:val="xl70"/>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71">
    <w:name w:val="xl71"/>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en-GB"/>
    </w:rPr>
  </w:style>
  <w:style w:type="paragraph" w:customStyle="1" w:styleId="xl72">
    <w:name w:val="xl72"/>
    <w:basedOn w:val="Normal"/>
    <w:uiPriority w:val="99"/>
    <w:rsid w:val="00D07E56"/>
    <w:pPr>
      <w:pBdr>
        <w:top w:val="single" w:sz="4" w:space="0" w:color="auto"/>
        <w:left w:val="single" w:sz="4" w:space="0" w:color="auto"/>
        <w:bottom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73">
    <w:name w:val="xl73"/>
    <w:basedOn w:val="Normal"/>
    <w:uiPriority w:val="99"/>
    <w:rsid w:val="00D07E56"/>
    <w:pPr>
      <w:pBdr>
        <w:top w:val="single" w:sz="4" w:space="0" w:color="auto"/>
        <w:left w:val="single" w:sz="4" w:space="0" w:color="auto"/>
        <w:bottom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74">
    <w:name w:val="xl74"/>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5">
    <w:name w:val="xl75"/>
    <w:basedOn w:val="Normal"/>
    <w:uiPriority w:val="99"/>
    <w:rsid w:val="00D07E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6">
    <w:name w:val="xl76"/>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77">
    <w:name w:val="xl77"/>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8">
    <w:name w:val="xl78"/>
    <w:basedOn w:val="Normal"/>
    <w:uiPriority w:val="99"/>
    <w:rsid w:val="00D07E56"/>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9">
    <w:name w:val="xl79"/>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0">
    <w:name w:val="xl80"/>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uiPriority w:val="99"/>
    <w:rsid w:val="00D07E56"/>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2">
    <w:name w:val="xl82"/>
    <w:basedOn w:val="Normal"/>
    <w:uiPriority w:val="99"/>
    <w:rsid w:val="00D07E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3">
    <w:name w:val="xl83"/>
    <w:basedOn w:val="Normal"/>
    <w:uiPriority w:val="99"/>
    <w:rsid w:val="00D07E56"/>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4">
    <w:name w:val="xl84"/>
    <w:basedOn w:val="Normal"/>
    <w:uiPriority w:val="99"/>
    <w:rsid w:val="00D07E56"/>
    <w:pPr>
      <w:pBdr>
        <w:top w:val="single" w:sz="12" w:space="0" w:color="auto"/>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5">
    <w:name w:val="xl85"/>
    <w:basedOn w:val="Normal"/>
    <w:uiPriority w:val="99"/>
    <w:rsid w:val="00D07E56"/>
    <w:pPr>
      <w:pBdr>
        <w:top w:val="single" w:sz="12" w:space="0" w:color="auto"/>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6">
    <w:name w:val="xl86"/>
    <w:basedOn w:val="Normal"/>
    <w:uiPriority w:val="99"/>
    <w:rsid w:val="00D07E5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7">
    <w:name w:val="xl87"/>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8">
    <w:name w:val="xl88"/>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89">
    <w:name w:val="xl89"/>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n-GB"/>
    </w:rPr>
  </w:style>
  <w:style w:type="paragraph" w:customStyle="1" w:styleId="xl90">
    <w:name w:val="xl90"/>
    <w:basedOn w:val="Normal"/>
    <w:uiPriority w:val="99"/>
    <w:rsid w:val="00D07E56"/>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91">
    <w:name w:val="xl91"/>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92">
    <w:name w:val="xl92"/>
    <w:basedOn w:val="Normal"/>
    <w:uiPriority w:val="99"/>
    <w:rsid w:val="00D07E56"/>
    <w:pPr>
      <w:pBdr>
        <w:bottom w:val="single" w:sz="12"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93">
    <w:name w:val="xl93"/>
    <w:basedOn w:val="Normal"/>
    <w:uiPriority w:val="99"/>
    <w:rsid w:val="00D07E56"/>
    <w:pPr>
      <w:pBdr>
        <w:top w:val="single" w:sz="12" w:space="0" w:color="auto"/>
        <w:left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4">
    <w:name w:val="xl94"/>
    <w:basedOn w:val="Normal"/>
    <w:uiPriority w:val="99"/>
    <w:rsid w:val="00D07E56"/>
    <w:pPr>
      <w:pBdr>
        <w:left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5">
    <w:name w:val="xl95"/>
    <w:basedOn w:val="Normal"/>
    <w:uiPriority w:val="99"/>
    <w:rsid w:val="00D07E56"/>
    <w:pPr>
      <w:pBdr>
        <w:left w:val="single" w:sz="4" w:space="0" w:color="auto"/>
        <w:bottom w:val="single" w:sz="12"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6">
    <w:name w:val="xl96"/>
    <w:basedOn w:val="Normal"/>
    <w:uiPriority w:val="99"/>
    <w:rsid w:val="00D07E5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7">
    <w:name w:val="xl97"/>
    <w:basedOn w:val="Normal"/>
    <w:uiPriority w:val="99"/>
    <w:rsid w:val="00D07E56"/>
    <w:pPr>
      <w:pBdr>
        <w:top w:val="single" w:sz="4" w:space="0" w:color="auto"/>
        <w:left w:val="single" w:sz="4" w:space="0" w:color="auto"/>
        <w:right w:val="single" w:sz="4" w:space="0" w:color="auto"/>
      </w:pBdr>
      <w:shd w:val="clear" w:color="000000" w:fill="66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8">
    <w:name w:val="xl98"/>
    <w:basedOn w:val="Normal"/>
    <w:uiPriority w:val="99"/>
    <w:rsid w:val="00D07E56"/>
    <w:pPr>
      <w:pBdr>
        <w:left w:val="single" w:sz="4" w:space="0" w:color="auto"/>
        <w:right w:val="single" w:sz="4" w:space="0" w:color="auto"/>
      </w:pBdr>
      <w:shd w:val="clear" w:color="000000" w:fill="66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9">
    <w:name w:val="xl99"/>
    <w:basedOn w:val="Normal"/>
    <w:uiPriority w:val="99"/>
    <w:rsid w:val="00D07E56"/>
    <w:pPr>
      <w:pBdr>
        <w:left w:val="single" w:sz="4" w:space="0" w:color="auto"/>
        <w:bottom w:val="single" w:sz="12" w:space="0" w:color="auto"/>
        <w:right w:val="single" w:sz="4" w:space="0" w:color="auto"/>
      </w:pBdr>
      <w:shd w:val="clear" w:color="000000" w:fill="66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0">
    <w:name w:val="xl100"/>
    <w:basedOn w:val="Normal"/>
    <w:uiPriority w:val="99"/>
    <w:rsid w:val="00D07E56"/>
    <w:pPr>
      <w:pBdr>
        <w:top w:val="single" w:sz="12" w:space="0" w:color="auto"/>
        <w:left w:val="single" w:sz="4" w:space="0" w:color="auto"/>
        <w:right w:val="single" w:sz="4" w:space="0" w:color="auto"/>
      </w:pBdr>
      <w:shd w:val="clear" w:color="000000" w:fill="66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1">
    <w:name w:val="xl101"/>
    <w:basedOn w:val="Normal"/>
    <w:uiPriority w:val="99"/>
    <w:rsid w:val="00D07E56"/>
    <w:pPr>
      <w:pBdr>
        <w:left w:val="single" w:sz="4" w:space="0" w:color="auto"/>
        <w:right w:val="single" w:sz="4" w:space="0" w:color="auto"/>
      </w:pBdr>
      <w:shd w:val="clear" w:color="000000" w:fill="66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2">
    <w:name w:val="xl102"/>
    <w:basedOn w:val="Normal"/>
    <w:uiPriority w:val="99"/>
    <w:rsid w:val="00D07E56"/>
    <w:pPr>
      <w:pBdr>
        <w:left w:val="single" w:sz="4" w:space="0" w:color="auto"/>
        <w:bottom w:val="single" w:sz="12" w:space="0" w:color="auto"/>
        <w:right w:val="single" w:sz="4" w:space="0" w:color="auto"/>
      </w:pBdr>
      <w:shd w:val="clear" w:color="000000" w:fill="66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3">
    <w:name w:val="xl103"/>
    <w:basedOn w:val="Normal"/>
    <w:uiPriority w:val="99"/>
    <w:rsid w:val="00D07E56"/>
    <w:pPr>
      <w:pBdr>
        <w:top w:val="single" w:sz="12" w:space="0" w:color="auto"/>
        <w:left w:val="single" w:sz="4" w:space="0" w:color="auto"/>
        <w:right w:val="single" w:sz="4" w:space="0" w:color="auto"/>
      </w:pBdr>
      <w:shd w:val="clear" w:color="000000" w:fill="FF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4">
    <w:name w:val="xl104"/>
    <w:basedOn w:val="Normal"/>
    <w:uiPriority w:val="99"/>
    <w:rsid w:val="00D07E56"/>
    <w:pPr>
      <w:pBdr>
        <w:left w:val="single" w:sz="4" w:space="0" w:color="auto"/>
        <w:right w:val="single" w:sz="4" w:space="0" w:color="auto"/>
      </w:pBdr>
      <w:shd w:val="clear" w:color="000000" w:fill="FF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5">
    <w:name w:val="xl105"/>
    <w:basedOn w:val="Normal"/>
    <w:uiPriority w:val="99"/>
    <w:rsid w:val="00D07E56"/>
    <w:pPr>
      <w:pBdr>
        <w:left w:val="single" w:sz="4" w:space="0" w:color="auto"/>
        <w:bottom w:val="single" w:sz="12" w:space="0" w:color="auto"/>
        <w:right w:val="single" w:sz="4" w:space="0" w:color="auto"/>
      </w:pBdr>
      <w:shd w:val="clear" w:color="000000" w:fill="FF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6">
    <w:name w:val="xl106"/>
    <w:basedOn w:val="Normal"/>
    <w:uiPriority w:val="99"/>
    <w:rsid w:val="00D07E56"/>
    <w:pPr>
      <w:pBdr>
        <w:top w:val="single" w:sz="12"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7">
    <w:name w:val="xl107"/>
    <w:basedOn w:val="Normal"/>
    <w:uiPriority w:val="99"/>
    <w:rsid w:val="00D07E56"/>
    <w:pPr>
      <w:pBdr>
        <w:left w:val="single" w:sz="4" w:space="0" w:color="auto"/>
        <w:bottom w:val="single" w:sz="12"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8">
    <w:name w:val="xl108"/>
    <w:basedOn w:val="Normal"/>
    <w:uiPriority w:val="99"/>
    <w:rsid w:val="00D07E56"/>
    <w:pPr>
      <w:pBdr>
        <w:top w:val="single" w:sz="12" w:space="0" w:color="auto"/>
        <w:left w:val="single" w:sz="4" w:space="0" w:color="auto"/>
      </w:pBdr>
      <w:shd w:val="clear" w:color="000000" w:fill="FFFF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9">
    <w:name w:val="xl109"/>
    <w:basedOn w:val="Normal"/>
    <w:uiPriority w:val="99"/>
    <w:rsid w:val="00D07E56"/>
    <w:pPr>
      <w:pBdr>
        <w:left w:val="single" w:sz="4" w:space="0" w:color="auto"/>
      </w:pBdr>
      <w:shd w:val="clear" w:color="000000" w:fill="FFFF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0">
    <w:name w:val="xl110"/>
    <w:basedOn w:val="Normal"/>
    <w:uiPriority w:val="99"/>
    <w:rsid w:val="00D07E56"/>
    <w:pPr>
      <w:pBdr>
        <w:left w:val="single" w:sz="4" w:space="0" w:color="auto"/>
        <w:bottom w:val="single" w:sz="12" w:space="0" w:color="auto"/>
      </w:pBdr>
      <w:shd w:val="clear" w:color="000000" w:fill="FFFF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1">
    <w:name w:val="xl111"/>
    <w:basedOn w:val="Normal"/>
    <w:uiPriority w:val="99"/>
    <w:rsid w:val="00D07E56"/>
    <w:pPr>
      <w:pBdr>
        <w:top w:val="single" w:sz="4" w:space="0" w:color="auto"/>
        <w:left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12">
    <w:name w:val="xl112"/>
    <w:basedOn w:val="Normal"/>
    <w:uiPriority w:val="99"/>
    <w:rsid w:val="00D07E56"/>
    <w:pPr>
      <w:pBdr>
        <w:left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13">
    <w:name w:val="xl113"/>
    <w:basedOn w:val="Normal"/>
    <w:uiPriority w:val="99"/>
    <w:rsid w:val="00D07E56"/>
    <w:pPr>
      <w:pBdr>
        <w:left w:val="single" w:sz="4" w:space="0" w:color="auto"/>
        <w:bottom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14">
    <w:name w:val="xl114"/>
    <w:basedOn w:val="Normal"/>
    <w:uiPriority w:val="99"/>
    <w:rsid w:val="00D07E56"/>
    <w:pPr>
      <w:pBdr>
        <w:top w:val="single" w:sz="12" w:space="0" w:color="auto"/>
        <w:left w:val="single" w:sz="4" w:space="0" w:color="auto"/>
        <w:right w:val="single" w:sz="4" w:space="0" w:color="auto"/>
      </w:pBdr>
      <w:shd w:val="clear" w:color="000000" w:fill="FFCC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5">
    <w:name w:val="xl115"/>
    <w:basedOn w:val="Normal"/>
    <w:uiPriority w:val="99"/>
    <w:rsid w:val="00D07E56"/>
    <w:pPr>
      <w:pBdr>
        <w:left w:val="single" w:sz="4" w:space="0" w:color="auto"/>
        <w:bottom w:val="single" w:sz="12" w:space="0" w:color="auto"/>
        <w:right w:val="single" w:sz="4" w:space="0" w:color="auto"/>
      </w:pBdr>
      <w:shd w:val="clear" w:color="000000" w:fill="FFCC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6">
    <w:name w:val="xl116"/>
    <w:basedOn w:val="Normal"/>
    <w:uiPriority w:val="99"/>
    <w:rsid w:val="00D07E56"/>
    <w:pPr>
      <w:pBdr>
        <w:top w:val="single" w:sz="12" w:space="0" w:color="auto"/>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7">
    <w:name w:val="xl117"/>
    <w:basedOn w:val="Normal"/>
    <w:uiPriority w:val="99"/>
    <w:rsid w:val="00D07E56"/>
    <w:pPr>
      <w:pBdr>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8">
    <w:name w:val="xl118"/>
    <w:basedOn w:val="Normal"/>
    <w:uiPriority w:val="99"/>
    <w:rsid w:val="00D07E56"/>
    <w:pPr>
      <w:pBdr>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9">
    <w:name w:val="xl119"/>
    <w:basedOn w:val="Normal"/>
    <w:uiPriority w:val="99"/>
    <w:rsid w:val="00D07E56"/>
    <w:pPr>
      <w:pBdr>
        <w:top w:val="single" w:sz="12" w:space="0" w:color="auto"/>
        <w:left w:val="single" w:sz="4" w:space="0" w:color="auto"/>
        <w:right w:val="single" w:sz="4" w:space="0" w:color="auto"/>
      </w:pBdr>
      <w:shd w:val="clear" w:color="000000" w:fill="FF2D2D"/>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0">
    <w:name w:val="xl120"/>
    <w:basedOn w:val="Normal"/>
    <w:uiPriority w:val="99"/>
    <w:rsid w:val="00D07E56"/>
    <w:pPr>
      <w:pBdr>
        <w:left w:val="single" w:sz="4" w:space="0" w:color="auto"/>
        <w:right w:val="single" w:sz="4" w:space="0" w:color="auto"/>
      </w:pBdr>
      <w:shd w:val="clear" w:color="000000" w:fill="FF2D2D"/>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1">
    <w:name w:val="xl121"/>
    <w:basedOn w:val="Normal"/>
    <w:uiPriority w:val="99"/>
    <w:rsid w:val="00D07E56"/>
    <w:pPr>
      <w:pBdr>
        <w:left w:val="single" w:sz="4" w:space="0" w:color="auto"/>
        <w:bottom w:val="single" w:sz="12" w:space="0" w:color="auto"/>
        <w:right w:val="single" w:sz="4" w:space="0" w:color="auto"/>
      </w:pBdr>
      <w:shd w:val="clear" w:color="000000" w:fill="FF2D2D"/>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2">
    <w:name w:val="xl122"/>
    <w:basedOn w:val="Normal"/>
    <w:uiPriority w:val="99"/>
    <w:rsid w:val="00D07E56"/>
    <w:pPr>
      <w:pBdr>
        <w:top w:val="single" w:sz="12"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3">
    <w:name w:val="xl123"/>
    <w:basedOn w:val="Normal"/>
    <w:uiPriority w:val="99"/>
    <w:rsid w:val="00D07E56"/>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4">
    <w:name w:val="xl124"/>
    <w:basedOn w:val="Normal"/>
    <w:uiPriority w:val="99"/>
    <w:rsid w:val="00D07E56"/>
    <w:pPr>
      <w:pBdr>
        <w:left w:val="single" w:sz="4" w:space="0" w:color="auto"/>
        <w:bottom w:val="single" w:sz="12" w:space="0" w:color="auto"/>
        <w:right w:val="single" w:sz="4" w:space="0" w:color="auto"/>
      </w:pBdr>
      <w:shd w:val="clear" w:color="000000" w:fill="33CC33"/>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5">
    <w:name w:val="xl125"/>
    <w:basedOn w:val="Normal"/>
    <w:uiPriority w:val="99"/>
    <w:rsid w:val="00D07E56"/>
    <w:pPr>
      <w:pBdr>
        <w:top w:val="single" w:sz="12"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6">
    <w:name w:val="xl126"/>
    <w:basedOn w:val="Normal"/>
    <w:uiPriority w:val="99"/>
    <w:rsid w:val="00D07E56"/>
    <w:pPr>
      <w:pBdr>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7">
    <w:name w:val="xl127"/>
    <w:basedOn w:val="Normal"/>
    <w:uiPriority w:val="99"/>
    <w:rsid w:val="00D07E5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color w:val="000000"/>
      <w:sz w:val="24"/>
      <w:szCs w:val="24"/>
      <w:lang w:eastAsia="en-GB"/>
    </w:rPr>
  </w:style>
  <w:style w:type="paragraph" w:customStyle="1" w:styleId="xl128">
    <w:name w:val="xl128"/>
    <w:basedOn w:val="Normal"/>
    <w:uiPriority w:val="99"/>
    <w:rsid w:val="00D07E56"/>
    <w:pPr>
      <w:pBdr>
        <w:top w:val="single" w:sz="4" w:space="0" w:color="auto"/>
        <w:left w:val="single" w:sz="4" w:space="0" w:color="auto"/>
        <w:bottom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29">
    <w:name w:val="xl129"/>
    <w:basedOn w:val="Normal"/>
    <w:uiPriority w:val="99"/>
    <w:rsid w:val="00D07E56"/>
    <w:pPr>
      <w:pBdr>
        <w:top w:val="single" w:sz="4" w:space="0" w:color="auto"/>
        <w:bottom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30">
    <w:name w:val="xl130"/>
    <w:basedOn w:val="Normal"/>
    <w:uiPriority w:val="99"/>
    <w:rsid w:val="00D07E56"/>
    <w:pPr>
      <w:pBdr>
        <w:top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31">
    <w:name w:val="xl131"/>
    <w:basedOn w:val="Normal"/>
    <w:uiPriority w:val="99"/>
    <w:rsid w:val="00D07E56"/>
    <w:pPr>
      <w:pBdr>
        <w:top w:val="single" w:sz="12"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32">
    <w:name w:val="xl132"/>
    <w:basedOn w:val="Normal"/>
    <w:uiPriority w:val="99"/>
    <w:rsid w:val="00D07E56"/>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33">
    <w:name w:val="xl133"/>
    <w:basedOn w:val="Normal"/>
    <w:uiPriority w:val="99"/>
    <w:rsid w:val="00D07E56"/>
    <w:pPr>
      <w:pBdr>
        <w:left w:val="single" w:sz="4" w:space="0" w:color="auto"/>
        <w:bottom w:val="single" w:sz="12"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4"/>
      <w:szCs w:val="24"/>
      <w:lang w:eastAsia="en-GB"/>
    </w:rPr>
  </w:style>
  <w:style w:type="table" w:customStyle="1" w:styleId="TableGrid1">
    <w:name w:val="Table Grid1"/>
    <w:uiPriority w:val="99"/>
    <w:rsid w:val="00B44F0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A527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7212D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D3745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65682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575FD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uiPriority w:val="99"/>
    <w:rsid w:val="00DE22D8"/>
    <w:pPr>
      <w:spacing w:after="160" w:line="240" w:lineRule="exact"/>
    </w:pPr>
    <w:rPr>
      <w:rFonts w:ascii="Verdana" w:hAnsi="Verdana"/>
      <w:sz w:val="20"/>
      <w:szCs w:val="20"/>
      <w:lang w:val="en-US"/>
    </w:rPr>
  </w:style>
  <w:style w:type="table" w:customStyle="1" w:styleId="TableGrid7">
    <w:name w:val="Table Grid7"/>
    <w:uiPriority w:val="99"/>
    <w:rsid w:val="00AA37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7166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20D19"/>
    <w:rPr>
      <w:sz w:val="16"/>
      <w:szCs w:val="16"/>
    </w:rPr>
  </w:style>
  <w:style w:type="paragraph" w:styleId="CommentText">
    <w:name w:val="annotation text"/>
    <w:basedOn w:val="Normal"/>
    <w:link w:val="CommentTextChar"/>
    <w:uiPriority w:val="99"/>
    <w:semiHidden/>
    <w:unhideWhenUsed/>
    <w:rsid w:val="00620D19"/>
    <w:pPr>
      <w:spacing w:line="240" w:lineRule="auto"/>
    </w:pPr>
    <w:rPr>
      <w:sz w:val="20"/>
      <w:szCs w:val="20"/>
    </w:rPr>
  </w:style>
  <w:style w:type="character" w:customStyle="1" w:styleId="CommentTextChar">
    <w:name w:val="Comment Text Char"/>
    <w:basedOn w:val="DefaultParagraphFont"/>
    <w:link w:val="CommentText"/>
    <w:uiPriority w:val="99"/>
    <w:semiHidden/>
    <w:rsid w:val="00620D19"/>
    <w:rPr>
      <w:sz w:val="20"/>
      <w:szCs w:val="20"/>
      <w:lang w:eastAsia="en-US"/>
    </w:rPr>
  </w:style>
  <w:style w:type="paragraph" w:styleId="CommentSubject">
    <w:name w:val="annotation subject"/>
    <w:basedOn w:val="CommentText"/>
    <w:next w:val="CommentText"/>
    <w:link w:val="CommentSubjectChar"/>
    <w:uiPriority w:val="99"/>
    <w:semiHidden/>
    <w:unhideWhenUsed/>
    <w:rsid w:val="00620D19"/>
    <w:rPr>
      <w:b/>
      <w:bCs/>
    </w:rPr>
  </w:style>
  <w:style w:type="character" w:customStyle="1" w:styleId="CommentSubjectChar">
    <w:name w:val="Comment Subject Char"/>
    <w:basedOn w:val="CommentTextChar"/>
    <w:link w:val="CommentSubject"/>
    <w:uiPriority w:val="99"/>
    <w:semiHidden/>
    <w:rsid w:val="00620D19"/>
    <w:rPr>
      <w:b/>
      <w:bCs/>
      <w:sz w:val="20"/>
      <w:szCs w:val="20"/>
      <w:lang w:eastAsia="en-US"/>
    </w:rPr>
  </w:style>
  <w:style w:type="table" w:styleId="MediumShading1-Accent1">
    <w:name w:val="Medium Shading 1 Accent 1"/>
    <w:basedOn w:val="TableNormal"/>
    <w:uiPriority w:val="63"/>
    <w:rsid w:val="005B7FC4"/>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rChar1CharChar0">
    <w:name w:val="Char Char1 Char Char"/>
    <w:basedOn w:val="Normal"/>
    <w:rsid w:val="00236589"/>
    <w:pPr>
      <w:spacing w:after="160" w:line="240" w:lineRule="exact"/>
    </w:pPr>
    <w:rPr>
      <w:rFonts w:ascii="Verdana" w:hAnsi="Verdana"/>
      <w:sz w:val="20"/>
      <w:szCs w:val="20"/>
      <w:lang w:val="en-US"/>
    </w:rPr>
  </w:style>
  <w:style w:type="table" w:customStyle="1" w:styleId="MediumShading1-Accent11">
    <w:name w:val="Medium Shading 1 - Accent 11"/>
    <w:basedOn w:val="TableNormal"/>
    <w:next w:val="MediumShading1-Accent1"/>
    <w:uiPriority w:val="63"/>
    <w:rsid w:val="00DD10DB"/>
    <w:rPr>
      <w:rFonts w:eastAsia="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EB1"/>
    <w:pPr>
      <w:spacing w:after="200" w:line="276" w:lineRule="auto"/>
    </w:pPr>
    <w:rPr>
      <w:lang w:eastAsia="en-US"/>
    </w:rPr>
  </w:style>
  <w:style w:type="paragraph" w:styleId="Heading1">
    <w:name w:val="heading 1"/>
    <w:basedOn w:val="Normal"/>
    <w:next w:val="Normal"/>
    <w:link w:val="Heading1Char"/>
    <w:uiPriority w:val="99"/>
    <w:qFormat/>
    <w:rsid w:val="00685643"/>
    <w:pPr>
      <w:keepNext/>
      <w:keepLines/>
      <w:spacing w:before="480" w:after="0"/>
      <w:outlineLvl w:val="0"/>
    </w:pPr>
    <w:rPr>
      <w:rFonts w:ascii="Cambria" w:hAnsi="Cambria"/>
      <w:b/>
      <w:bCs/>
      <w:color w:val="365F91"/>
      <w:sz w:val="28"/>
      <w:szCs w:val="28"/>
      <w:lang w:eastAsia="en-GB"/>
    </w:rPr>
  </w:style>
  <w:style w:type="paragraph" w:styleId="Heading3">
    <w:name w:val="heading 3"/>
    <w:basedOn w:val="Normal"/>
    <w:next w:val="Normal"/>
    <w:link w:val="Heading3Char"/>
    <w:uiPriority w:val="99"/>
    <w:qFormat/>
    <w:rsid w:val="00D95CE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5643"/>
    <w:rPr>
      <w:rFonts w:ascii="Cambria" w:hAnsi="Cambria" w:cs="Times New Roman"/>
      <w:b/>
      <w:color w:val="365F91"/>
      <w:sz w:val="28"/>
    </w:rPr>
  </w:style>
  <w:style w:type="character" w:customStyle="1" w:styleId="Heading3Char">
    <w:name w:val="Heading 3 Char"/>
    <w:basedOn w:val="DefaultParagraphFont"/>
    <w:link w:val="Heading3"/>
    <w:uiPriority w:val="99"/>
    <w:semiHidden/>
    <w:locked/>
    <w:rsid w:val="00D95CE9"/>
    <w:rPr>
      <w:rFonts w:ascii="Cambria" w:hAnsi="Cambria" w:cs="Times New Roman"/>
      <w:b/>
      <w:sz w:val="26"/>
      <w:lang w:eastAsia="en-US"/>
    </w:rPr>
  </w:style>
  <w:style w:type="paragraph" w:styleId="Header">
    <w:name w:val="header"/>
    <w:basedOn w:val="Normal"/>
    <w:link w:val="HeaderChar"/>
    <w:uiPriority w:val="99"/>
    <w:rsid w:val="00780D88"/>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780D88"/>
    <w:rPr>
      <w:rFonts w:cs="Times New Roman"/>
    </w:rPr>
  </w:style>
  <w:style w:type="paragraph" w:styleId="Footer">
    <w:name w:val="footer"/>
    <w:basedOn w:val="Normal"/>
    <w:link w:val="FooterChar"/>
    <w:uiPriority w:val="99"/>
    <w:rsid w:val="00780D88"/>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780D88"/>
    <w:rPr>
      <w:rFonts w:cs="Times New Roman"/>
    </w:rPr>
  </w:style>
  <w:style w:type="paragraph" w:styleId="BalloonText">
    <w:name w:val="Balloon Text"/>
    <w:basedOn w:val="Normal"/>
    <w:link w:val="BalloonTextChar"/>
    <w:uiPriority w:val="99"/>
    <w:semiHidden/>
    <w:rsid w:val="00780D88"/>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780D88"/>
    <w:rPr>
      <w:rFonts w:ascii="Tahoma" w:hAnsi="Tahoma" w:cs="Times New Roman"/>
      <w:sz w:val="16"/>
    </w:rPr>
  </w:style>
  <w:style w:type="paragraph" w:styleId="ListParagraph">
    <w:name w:val="List Paragraph"/>
    <w:basedOn w:val="Normal"/>
    <w:uiPriority w:val="99"/>
    <w:qFormat/>
    <w:rsid w:val="003A3449"/>
    <w:pPr>
      <w:ind w:left="720"/>
      <w:contextualSpacing/>
    </w:pPr>
  </w:style>
  <w:style w:type="paragraph" w:styleId="FootnoteText">
    <w:name w:val="footnote text"/>
    <w:basedOn w:val="Normal"/>
    <w:link w:val="FootnoteTextChar"/>
    <w:uiPriority w:val="99"/>
    <w:rsid w:val="006138B4"/>
    <w:pPr>
      <w:spacing w:after="0" w:line="240" w:lineRule="auto"/>
    </w:pPr>
    <w:rPr>
      <w:rFonts w:ascii="Tahoma" w:hAnsi="Tahoma"/>
      <w:sz w:val="20"/>
      <w:szCs w:val="20"/>
      <w:lang w:eastAsia="en-GB"/>
    </w:rPr>
  </w:style>
  <w:style w:type="character" w:customStyle="1" w:styleId="FootnoteTextChar">
    <w:name w:val="Footnote Text Char"/>
    <w:basedOn w:val="DefaultParagraphFont"/>
    <w:link w:val="FootnoteText"/>
    <w:uiPriority w:val="99"/>
    <w:locked/>
    <w:rsid w:val="006138B4"/>
    <w:rPr>
      <w:rFonts w:ascii="Tahoma" w:hAnsi="Tahoma" w:cs="Times New Roman"/>
      <w:sz w:val="20"/>
      <w:lang w:eastAsia="en-GB"/>
    </w:rPr>
  </w:style>
  <w:style w:type="character" w:styleId="FootnoteReference">
    <w:name w:val="footnote reference"/>
    <w:basedOn w:val="DefaultParagraphFont"/>
    <w:uiPriority w:val="99"/>
    <w:rsid w:val="006138B4"/>
    <w:rPr>
      <w:rFonts w:cs="Times New Roman"/>
      <w:vertAlign w:val="superscript"/>
    </w:rPr>
  </w:style>
  <w:style w:type="character" w:styleId="Emphasis">
    <w:name w:val="Emphasis"/>
    <w:basedOn w:val="DefaultParagraphFont"/>
    <w:uiPriority w:val="99"/>
    <w:qFormat/>
    <w:rsid w:val="006138B4"/>
    <w:rPr>
      <w:rFonts w:cs="Times New Roman"/>
      <w:b/>
    </w:rPr>
  </w:style>
  <w:style w:type="character" w:styleId="Hyperlink">
    <w:name w:val="Hyperlink"/>
    <w:basedOn w:val="DefaultParagraphFont"/>
    <w:uiPriority w:val="99"/>
    <w:rsid w:val="002A3881"/>
    <w:rPr>
      <w:rFonts w:cs="Times New Roman"/>
      <w:color w:val="0000FF"/>
      <w:u w:val="single"/>
    </w:rPr>
  </w:style>
  <w:style w:type="table" w:styleId="TableGrid">
    <w:name w:val="Table Grid"/>
    <w:basedOn w:val="TableNormal"/>
    <w:uiPriority w:val="99"/>
    <w:rsid w:val="00E776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99"/>
    <w:rsid w:val="00E776EE"/>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E776E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NormalWeb">
    <w:name w:val="Normal (Web)"/>
    <w:basedOn w:val="Normal"/>
    <w:uiPriority w:val="99"/>
    <w:rsid w:val="005A025E"/>
    <w:pPr>
      <w:spacing w:before="100" w:beforeAutospacing="1" w:after="100" w:afterAutospacing="1" w:line="240" w:lineRule="auto"/>
    </w:pPr>
    <w:rPr>
      <w:rFonts w:ascii="Times New Roman" w:hAnsi="Times New Roman"/>
      <w:sz w:val="24"/>
      <w:szCs w:val="24"/>
      <w:lang w:eastAsia="en-GB"/>
    </w:rPr>
  </w:style>
  <w:style w:type="character" w:customStyle="1" w:styleId="style611">
    <w:name w:val="style611"/>
    <w:uiPriority w:val="99"/>
    <w:rsid w:val="005A025E"/>
    <w:rPr>
      <w:rFonts w:ascii="Verdana" w:hAnsi="Verdana"/>
      <w:sz w:val="18"/>
    </w:rPr>
  </w:style>
  <w:style w:type="character" w:customStyle="1" w:styleId="style821">
    <w:name w:val="style821"/>
    <w:uiPriority w:val="99"/>
    <w:rsid w:val="005A025E"/>
    <w:rPr>
      <w:b/>
      <w:color w:val="6A67AF"/>
    </w:rPr>
  </w:style>
  <w:style w:type="paragraph" w:styleId="Title">
    <w:name w:val="Title"/>
    <w:basedOn w:val="Normal"/>
    <w:next w:val="Normal"/>
    <w:link w:val="TitleChar"/>
    <w:uiPriority w:val="99"/>
    <w:qFormat/>
    <w:rsid w:val="00706F0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706F08"/>
    <w:rPr>
      <w:rFonts w:ascii="Cambria" w:hAnsi="Cambria" w:cs="Times New Roman"/>
      <w:b/>
      <w:kern w:val="28"/>
      <w:sz w:val="32"/>
      <w:lang w:eastAsia="en-US"/>
    </w:rPr>
  </w:style>
  <w:style w:type="character" w:customStyle="1" w:styleId="googqs-tidbit">
    <w:name w:val="goog_qs-tidbit"/>
    <w:uiPriority w:val="99"/>
    <w:rsid w:val="00130E0B"/>
  </w:style>
  <w:style w:type="paragraph" w:customStyle="1" w:styleId="Normal1">
    <w:name w:val="Normal1"/>
    <w:basedOn w:val="Normal"/>
    <w:uiPriority w:val="99"/>
    <w:rsid w:val="00D42E0C"/>
    <w:pPr>
      <w:spacing w:after="0" w:line="240" w:lineRule="auto"/>
    </w:pPr>
    <w:rPr>
      <w:rFonts w:ascii="Times New Roman" w:hAnsi="Times New Roman"/>
      <w:sz w:val="24"/>
      <w:szCs w:val="24"/>
      <w:lang w:eastAsia="en-GB"/>
    </w:rPr>
  </w:style>
  <w:style w:type="paragraph" w:customStyle="1" w:styleId="default">
    <w:name w:val="default"/>
    <w:basedOn w:val="Normal"/>
    <w:uiPriority w:val="99"/>
    <w:rsid w:val="00604B52"/>
    <w:pPr>
      <w:spacing w:after="0" w:line="240" w:lineRule="auto"/>
    </w:pPr>
    <w:rPr>
      <w:rFonts w:ascii="Times New Roman" w:hAnsi="Times New Roman"/>
      <w:sz w:val="24"/>
      <w:szCs w:val="24"/>
      <w:lang w:eastAsia="en-GB"/>
    </w:rPr>
  </w:style>
  <w:style w:type="character" w:customStyle="1" w:styleId="defaultchar1">
    <w:name w:val="default__char1"/>
    <w:uiPriority w:val="99"/>
    <w:rsid w:val="00604B52"/>
    <w:rPr>
      <w:rFonts w:ascii="Times New Roman" w:hAnsi="Times New Roman"/>
      <w:sz w:val="24"/>
      <w:u w:val="none"/>
      <w:effect w:val="none"/>
    </w:rPr>
  </w:style>
  <w:style w:type="paragraph" w:customStyle="1" w:styleId="CharCharCharChar">
    <w:name w:val="Char Char Char Char"/>
    <w:basedOn w:val="Normal"/>
    <w:uiPriority w:val="99"/>
    <w:rsid w:val="00CA378D"/>
    <w:pPr>
      <w:spacing w:after="160" w:line="240" w:lineRule="exact"/>
    </w:pPr>
    <w:rPr>
      <w:rFonts w:ascii="Verdana" w:hAnsi="Verdana"/>
      <w:sz w:val="20"/>
      <w:szCs w:val="20"/>
      <w:lang w:val="en-US"/>
    </w:rPr>
  </w:style>
  <w:style w:type="paragraph" w:styleId="NoSpacing">
    <w:name w:val="No Spacing"/>
    <w:uiPriority w:val="99"/>
    <w:qFormat/>
    <w:rsid w:val="00634FE5"/>
    <w:rPr>
      <w:lang w:eastAsia="en-US"/>
    </w:rPr>
  </w:style>
  <w:style w:type="character" w:styleId="FollowedHyperlink">
    <w:name w:val="FollowedHyperlink"/>
    <w:basedOn w:val="DefaultParagraphFont"/>
    <w:uiPriority w:val="99"/>
    <w:semiHidden/>
    <w:rsid w:val="00D07E56"/>
    <w:rPr>
      <w:rFonts w:cs="Times New Roman"/>
      <w:color w:val="800080"/>
      <w:u w:val="single"/>
    </w:rPr>
  </w:style>
  <w:style w:type="paragraph" w:customStyle="1" w:styleId="xl69">
    <w:name w:val="xl69"/>
    <w:basedOn w:val="Normal"/>
    <w:uiPriority w:val="99"/>
    <w:rsid w:val="00D07E56"/>
    <w:pPr>
      <w:spacing w:before="100" w:beforeAutospacing="1" w:after="100" w:afterAutospacing="1" w:line="240" w:lineRule="auto"/>
    </w:pPr>
    <w:rPr>
      <w:rFonts w:ascii="Times New Roman" w:hAnsi="Times New Roman"/>
      <w:sz w:val="24"/>
      <w:szCs w:val="24"/>
      <w:lang w:eastAsia="en-GB"/>
    </w:rPr>
  </w:style>
  <w:style w:type="paragraph" w:customStyle="1" w:styleId="xl70">
    <w:name w:val="xl70"/>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71">
    <w:name w:val="xl71"/>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en-GB"/>
    </w:rPr>
  </w:style>
  <w:style w:type="paragraph" w:customStyle="1" w:styleId="xl72">
    <w:name w:val="xl72"/>
    <w:basedOn w:val="Normal"/>
    <w:uiPriority w:val="99"/>
    <w:rsid w:val="00D07E56"/>
    <w:pPr>
      <w:pBdr>
        <w:top w:val="single" w:sz="4" w:space="0" w:color="auto"/>
        <w:left w:val="single" w:sz="4" w:space="0" w:color="auto"/>
        <w:bottom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73">
    <w:name w:val="xl73"/>
    <w:basedOn w:val="Normal"/>
    <w:uiPriority w:val="99"/>
    <w:rsid w:val="00D07E56"/>
    <w:pPr>
      <w:pBdr>
        <w:top w:val="single" w:sz="4" w:space="0" w:color="auto"/>
        <w:left w:val="single" w:sz="4" w:space="0" w:color="auto"/>
        <w:bottom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74">
    <w:name w:val="xl74"/>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5">
    <w:name w:val="xl75"/>
    <w:basedOn w:val="Normal"/>
    <w:uiPriority w:val="99"/>
    <w:rsid w:val="00D07E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6">
    <w:name w:val="xl76"/>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77">
    <w:name w:val="xl77"/>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8">
    <w:name w:val="xl78"/>
    <w:basedOn w:val="Normal"/>
    <w:uiPriority w:val="99"/>
    <w:rsid w:val="00D07E56"/>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79">
    <w:name w:val="xl79"/>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0">
    <w:name w:val="xl80"/>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uiPriority w:val="99"/>
    <w:rsid w:val="00D07E56"/>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2">
    <w:name w:val="xl82"/>
    <w:basedOn w:val="Normal"/>
    <w:uiPriority w:val="99"/>
    <w:rsid w:val="00D07E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3">
    <w:name w:val="xl83"/>
    <w:basedOn w:val="Normal"/>
    <w:uiPriority w:val="99"/>
    <w:rsid w:val="00D07E56"/>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4">
    <w:name w:val="xl84"/>
    <w:basedOn w:val="Normal"/>
    <w:uiPriority w:val="99"/>
    <w:rsid w:val="00D07E56"/>
    <w:pPr>
      <w:pBdr>
        <w:top w:val="single" w:sz="12" w:space="0" w:color="auto"/>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5">
    <w:name w:val="xl85"/>
    <w:basedOn w:val="Normal"/>
    <w:uiPriority w:val="99"/>
    <w:rsid w:val="00D07E56"/>
    <w:pPr>
      <w:pBdr>
        <w:top w:val="single" w:sz="12" w:space="0" w:color="auto"/>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6">
    <w:name w:val="xl86"/>
    <w:basedOn w:val="Normal"/>
    <w:uiPriority w:val="99"/>
    <w:rsid w:val="00D07E5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7">
    <w:name w:val="xl87"/>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88">
    <w:name w:val="xl88"/>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89">
    <w:name w:val="xl89"/>
    <w:basedOn w:val="Normal"/>
    <w:uiPriority w:val="99"/>
    <w:rsid w:val="00D07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n-GB"/>
    </w:rPr>
  </w:style>
  <w:style w:type="paragraph" w:customStyle="1" w:styleId="xl90">
    <w:name w:val="xl90"/>
    <w:basedOn w:val="Normal"/>
    <w:uiPriority w:val="99"/>
    <w:rsid w:val="00D07E56"/>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91">
    <w:name w:val="xl91"/>
    <w:basedOn w:val="Normal"/>
    <w:uiPriority w:val="99"/>
    <w:rsid w:val="00D07E5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92">
    <w:name w:val="xl92"/>
    <w:basedOn w:val="Normal"/>
    <w:uiPriority w:val="99"/>
    <w:rsid w:val="00D07E56"/>
    <w:pPr>
      <w:pBdr>
        <w:bottom w:val="single" w:sz="12" w:space="0" w:color="auto"/>
      </w:pBdr>
      <w:spacing w:before="100" w:beforeAutospacing="1" w:after="100" w:afterAutospacing="1" w:line="240" w:lineRule="auto"/>
      <w:textAlignment w:val="top"/>
    </w:pPr>
    <w:rPr>
      <w:rFonts w:ascii="Times New Roman" w:hAnsi="Times New Roman"/>
      <w:sz w:val="24"/>
      <w:szCs w:val="24"/>
      <w:lang w:eastAsia="en-GB"/>
    </w:rPr>
  </w:style>
  <w:style w:type="paragraph" w:customStyle="1" w:styleId="xl93">
    <w:name w:val="xl93"/>
    <w:basedOn w:val="Normal"/>
    <w:uiPriority w:val="99"/>
    <w:rsid w:val="00D07E56"/>
    <w:pPr>
      <w:pBdr>
        <w:top w:val="single" w:sz="12" w:space="0" w:color="auto"/>
        <w:left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4">
    <w:name w:val="xl94"/>
    <w:basedOn w:val="Normal"/>
    <w:uiPriority w:val="99"/>
    <w:rsid w:val="00D07E56"/>
    <w:pPr>
      <w:pBdr>
        <w:left w:val="single" w:sz="4"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5">
    <w:name w:val="xl95"/>
    <w:basedOn w:val="Normal"/>
    <w:uiPriority w:val="99"/>
    <w:rsid w:val="00D07E56"/>
    <w:pPr>
      <w:pBdr>
        <w:left w:val="single" w:sz="4" w:space="0" w:color="auto"/>
        <w:bottom w:val="single" w:sz="12" w:space="0" w:color="auto"/>
        <w:right w:val="single" w:sz="4" w:space="0" w:color="auto"/>
      </w:pBdr>
      <w:shd w:val="clear" w:color="000000" w:fill="9966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6">
    <w:name w:val="xl96"/>
    <w:basedOn w:val="Normal"/>
    <w:uiPriority w:val="99"/>
    <w:rsid w:val="00D07E5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7">
    <w:name w:val="xl97"/>
    <w:basedOn w:val="Normal"/>
    <w:uiPriority w:val="99"/>
    <w:rsid w:val="00D07E56"/>
    <w:pPr>
      <w:pBdr>
        <w:top w:val="single" w:sz="4" w:space="0" w:color="auto"/>
        <w:left w:val="single" w:sz="4" w:space="0" w:color="auto"/>
        <w:right w:val="single" w:sz="4" w:space="0" w:color="auto"/>
      </w:pBdr>
      <w:shd w:val="clear" w:color="000000" w:fill="66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8">
    <w:name w:val="xl98"/>
    <w:basedOn w:val="Normal"/>
    <w:uiPriority w:val="99"/>
    <w:rsid w:val="00D07E56"/>
    <w:pPr>
      <w:pBdr>
        <w:left w:val="single" w:sz="4" w:space="0" w:color="auto"/>
        <w:right w:val="single" w:sz="4" w:space="0" w:color="auto"/>
      </w:pBdr>
      <w:shd w:val="clear" w:color="000000" w:fill="66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9">
    <w:name w:val="xl99"/>
    <w:basedOn w:val="Normal"/>
    <w:uiPriority w:val="99"/>
    <w:rsid w:val="00D07E56"/>
    <w:pPr>
      <w:pBdr>
        <w:left w:val="single" w:sz="4" w:space="0" w:color="auto"/>
        <w:bottom w:val="single" w:sz="12" w:space="0" w:color="auto"/>
        <w:right w:val="single" w:sz="4" w:space="0" w:color="auto"/>
      </w:pBdr>
      <w:shd w:val="clear" w:color="000000" w:fill="66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0">
    <w:name w:val="xl100"/>
    <w:basedOn w:val="Normal"/>
    <w:uiPriority w:val="99"/>
    <w:rsid w:val="00D07E56"/>
    <w:pPr>
      <w:pBdr>
        <w:top w:val="single" w:sz="12" w:space="0" w:color="auto"/>
        <w:left w:val="single" w:sz="4" w:space="0" w:color="auto"/>
        <w:right w:val="single" w:sz="4" w:space="0" w:color="auto"/>
      </w:pBdr>
      <w:shd w:val="clear" w:color="000000" w:fill="66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1">
    <w:name w:val="xl101"/>
    <w:basedOn w:val="Normal"/>
    <w:uiPriority w:val="99"/>
    <w:rsid w:val="00D07E56"/>
    <w:pPr>
      <w:pBdr>
        <w:left w:val="single" w:sz="4" w:space="0" w:color="auto"/>
        <w:right w:val="single" w:sz="4" w:space="0" w:color="auto"/>
      </w:pBdr>
      <w:shd w:val="clear" w:color="000000" w:fill="66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2">
    <w:name w:val="xl102"/>
    <w:basedOn w:val="Normal"/>
    <w:uiPriority w:val="99"/>
    <w:rsid w:val="00D07E56"/>
    <w:pPr>
      <w:pBdr>
        <w:left w:val="single" w:sz="4" w:space="0" w:color="auto"/>
        <w:bottom w:val="single" w:sz="12" w:space="0" w:color="auto"/>
        <w:right w:val="single" w:sz="4" w:space="0" w:color="auto"/>
      </w:pBdr>
      <w:shd w:val="clear" w:color="000000" w:fill="66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3">
    <w:name w:val="xl103"/>
    <w:basedOn w:val="Normal"/>
    <w:uiPriority w:val="99"/>
    <w:rsid w:val="00D07E56"/>
    <w:pPr>
      <w:pBdr>
        <w:top w:val="single" w:sz="12" w:space="0" w:color="auto"/>
        <w:left w:val="single" w:sz="4" w:space="0" w:color="auto"/>
        <w:right w:val="single" w:sz="4" w:space="0" w:color="auto"/>
      </w:pBdr>
      <w:shd w:val="clear" w:color="000000" w:fill="FF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4">
    <w:name w:val="xl104"/>
    <w:basedOn w:val="Normal"/>
    <w:uiPriority w:val="99"/>
    <w:rsid w:val="00D07E56"/>
    <w:pPr>
      <w:pBdr>
        <w:left w:val="single" w:sz="4" w:space="0" w:color="auto"/>
        <w:right w:val="single" w:sz="4" w:space="0" w:color="auto"/>
      </w:pBdr>
      <w:shd w:val="clear" w:color="000000" w:fill="FF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5">
    <w:name w:val="xl105"/>
    <w:basedOn w:val="Normal"/>
    <w:uiPriority w:val="99"/>
    <w:rsid w:val="00D07E56"/>
    <w:pPr>
      <w:pBdr>
        <w:left w:val="single" w:sz="4" w:space="0" w:color="auto"/>
        <w:bottom w:val="single" w:sz="12" w:space="0" w:color="auto"/>
        <w:right w:val="single" w:sz="4" w:space="0" w:color="auto"/>
      </w:pBdr>
      <w:shd w:val="clear" w:color="000000" w:fill="FF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6">
    <w:name w:val="xl106"/>
    <w:basedOn w:val="Normal"/>
    <w:uiPriority w:val="99"/>
    <w:rsid w:val="00D07E56"/>
    <w:pPr>
      <w:pBdr>
        <w:top w:val="single" w:sz="12"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7">
    <w:name w:val="xl107"/>
    <w:basedOn w:val="Normal"/>
    <w:uiPriority w:val="99"/>
    <w:rsid w:val="00D07E56"/>
    <w:pPr>
      <w:pBdr>
        <w:left w:val="single" w:sz="4" w:space="0" w:color="auto"/>
        <w:bottom w:val="single" w:sz="12"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8">
    <w:name w:val="xl108"/>
    <w:basedOn w:val="Normal"/>
    <w:uiPriority w:val="99"/>
    <w:rsid w:val="00D07E56"/>
    <w:pPr>
      <w:pBdr>
        <w:top w:val="single" w:sz="12" w:space="0" w:color="auto"/>
        <w:left w:val="single" w:sz="4" w:space="0" w:color="auto"/>
      </w:pBdr>
      <w:shd w:val="clear" w:color="000000" w:fill="FFFF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09">
    <w:name w:val="xl109"/>
    <w:basedOn w:val="Normal"/>
    <w:uiPriority w:val="99"/>
    <w:rsid w:val="00D07E56"/>
    <w:pPr>
      <w:pBdr>
        <w:left w:val="single" w:sz="4" w:space="0" w:color="auto"/>
      </w:pBdr>
      <w:shd w:val="clear" w:color="000000" w:fill="FFFF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0">
    <w:name w:val="xl110"/>
    <w:basedOn w:val="Normal"/>
    <w:uiPriority w:val="99"/>
    <w:rsid w:val="00D07E56"/>
    <w:pPr>
      <w:pBdr>
        <w:left w:val="single" w:sz="4" w:space="0" w:color="auto"/>
        <w:bottom w:val="single" w:sz="12" w:space="0" w:color="auto"/>
      </w:pBdr>
      <w:shd w:val="clear" w:color="000000" w:fill="FFFF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1">
    <w:name w:val="xl111"/>
    <w:basedOn w:val="Normal"/>
    <w:uiPriority w:val="99"/>
    <w:rsid w:val="00D07E56"/>
    <w:pPr>
      <w:pBdr>
        <w:top w:val="single" w:sz="4" w:space="0" w:color="auto"/>
        <w:left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12">
    <w:name w:val="xl112"/>
    <w:basedOn w:val="Normal"/>
    <w:uiPriority w:val="99"/>
    <w:rsid w:val="00D07E56"/>
    <w:pPr>
      <w:pBdr>
        <w:left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13">
    <w:name w:val="xl113"/>
    <w:basedOn w:val="Normal"/>
    <w:uiPriority w:val="99"/>
    <w:rsid w:val="00D07E56"/>
    <w:pPr>
      <w:pBdr>
        <w:left w:val="single" w:sz="4" w:space="0" w:color="auto"/>
        <w:bottom w:val="single" w:sz="4" w:space="0" w:color="auto"/>
        <w:right w:val="single" w:sz="4" w:space="0" w:color="auto"/>
      </w:pBdr>
      <w:shd w:val="clear" w:color="CCCCFF" w:fill="CCCCFF"/>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14">
    <w:name w:val="xl114"/>
    <w:basedOn w:val="Normal"/>
    <w:uiPriority w:val="99"/>
    <w:rsid w:val="00D07E56"/>
    <w:pPr>
      <w:pBdr>
        <w:top w:val="single" w:sz="12" w:space="0" w:color="auto"/>
        <w:left w:val="single" w:sz="4" w:space="0" w:color="auto"/>
        <w:right w:val="single" w:sz="4" w:space="0" w:color="auto"/>
      </w:pBdr>
      <w:shd w:val="clear" w:color="000000" w:fill="FFCC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5">
    <w:name w:val="xl115"/>
    <w:basedOn w:val="Normal"/>
    <w:uiPriority w:val="99"/>
    <w:rsid w:val="00D07E56"/>
    <w:pPr>
      <w:pBdr>
        <w:left w:val="single" w:sz="4" w:space="0" w:color="auto"/>
        <w:bottom w:val="single" w:sz="12" w:space="0" w:color="auto"/>
        <w:right w:val="single" w:sz="4" w:space="0" w:color="auto"/>
      </w:pBdr>
      <w:shd w:val="clear" w:color="000000" w:fill="FFCC6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6">
    <w:name w:val="xl116"/>
    <w:basedOn w:val="Normal"/>
    <w:uiPriority w:val="99"/>
    <w:rsid w:val="00D07E56"/>
    <w:pPr>
      <w:pBdr>
        <w:top w:val="single" w:sz="12" w:space="0" w:color="auto"/>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7">
    <w:name w:val="xl117"/>
    <w:basedOn w:val="Normal"/>
    <w:uiPriority w:val="99"/>
    <w:rsid w:val="00D07E56"/>
    <w:pPr>
      <w:pBdr>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8">
    <w:name w:val="xl118"/>
    <w:basedOn w:val="Normal"/>
    <w:uiPriority w:val="99"/>
    <w:rsid w:val="00D07E56"/>
    <w:pPr>
      <w:pBdr>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19">
    <w:name w:val="xl119"/>
    <w:basedOn w:val="Normal"/>
    <w:uiPriority w:val="99"/>
    <w:rsid w:val="00D07E56"/>
    <w:pPr>
      <w:pBdr>
        <w:top w:val="single" w:sz="12" w:space="0" w:color="auto"/>
        <w:left w:val="single" w:sz="4" w:space="0" w:color="auto"/>
        <w:right w:val="single" w:sz="4" w:space="0" w:color="auto"/>
      </w:pBdr>
      <w:shd w:val="clear" w:color="000000" w:fill="FF2D2D"/>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0">
    <w:name w:val="xl120"/>
    <w:basedOn w:val="Normal"/>
    <w:uiPriority w:val="99"/>
    <w:rsid w:val="00D07E56"/>
    <w:pPr>
      <w:pBdr>
        <w:left w:val="single" w:sz="4" w:space="0" w:color="auto"/>
        <w:right w:val="single" w:sz="4" w:space="0" w:color="auto"/>
      </w:pBdr>
      <w:shd w:val="clear" w:color="000000" w:fill="FF2D2D"/>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1">
    <w:name w:val="xl121"/>
    <w:basedOn w:val="Normal"/>
    <w:uiPriority w:val="99"/>
    <w:rsid w:val="00D07E56"/>
    <w:pPr>
      <w:pBdr>
        <w:left w:val="single" w:sz="4" w:space="0" w:color="auto"/>
        <w:bottom w:val="single" w:sz="12" w:space="0" w:color="auto"/>
        <w:right w:val="single" w:sz="4" w:space="0" w:color="auto"/>
      </w:pBdr>
      <w:shd w:val="clear" w:color="000000" w:fill="FF2D2D"/>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2">
    <w:name w:val="xl122"/>
    <w:basedOn w:val="Normal"/>
    <w:uiPriority w:val="99"/>
    <w:rsid w:val="00D07E56"/>
    <w:pPr>
      <w:pBdr>
        <w:top w:val="single" w:sz="12" w:space="0" w:color="auto"/>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3">
    <w:name w:val="xl123"/>
    <w:basedOn w:val="Normal"/>
    <w:uiPriority w:val="99"/>
    <w:rsid w:val="00D07E56"/>
    <w:pPr>
      <w:pBdr>
        <w:left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4">
    <w:name w:val="xl124"/>
    <w:basedOn w:val="Normal"/>
    <w:uiPriority w:val="99"/>
    <w:rsid w:val="00D07E56"/>
    <w:pPr>
      <w:pBdr>
        <w:left w:val="single" w:sz="4" w:space="0" w:color="auto"/>
        <w:bottom w:val="single" w:sz="12" w:space="0" w:color="auto"/>
        <w:right w:val="single" w:sz="4" w:space="0" w:color="auto"/>
      </w:pBdr>
      <w:shd w:val="clear" w:color="000000" w:fill="33CC33"/>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5">
    <w:name w:val="xl125"/>
    <w:basedOn w:val="Normal"/>
    <w:uiPriority w:val="99"/>
    <w:rsid w:val="00D07E56"/>
    <w:pPr>
      <w:pBdr>
        <w:top w:val="single" w:sz="12"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6">
    <w:name w:val="xl126"/>
    <w:basedOn w:val="Normal"/>
    <w:uiPriority w:val="99"/>
    <w:rsid w:val="00D07E56"/>
    <w:pPr>
      <w:pBdr>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27">
    <w:name w:val="xl127"/>
    <w:basedOn w:val="Normal"/>
    <w:uiPriority w:val="99"/>
    <w:rsid w:val="00D07E5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color w:val="000000"/>
      <w:sz w:val="24"/>
      <w:szCs w:val="24"/>
      <w:lang w:eastAsia="en-GB"/>
    </w:rPr>
  </w:style>
  <w:style w:type="paragraph" w:customStyle="1" w:styleId="xl128">
    <w:name w:val="xl128"/>
    <w:basedOn w:val="Normal"/>
    <w:uiPriority w:val="99"/>
    <w:rsid w:val="00D07E56"/>
    <w:pPr>
      <w:pBdr>
        <w:top w:val="single" w:sz="4" w:space="0" w:color="auto"/>
        <w:left w:val="single" w:sz="4" w:space="0" w:color="auto"/>
        <w:bottom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29">
    <w:name w:val="xl129"/>
    <w:basedOn w:val="Normal"/>
    <w:uiPriority w:val="99"/>
    <w:rsid w:val="00D07E56"/>
    <w:pPr>
      <w:pBdr>
        <w:top w:val="single" w:sz="4" w:space="0" w:color="auto"/>
        <w:bottom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30">
    <w:name w:val="xl130"/>
    <w:basedOn w:val="Normal"/>
    <w:uiPriority w:val="99"/>
    <w:rsid w:val="00D07E56"/>
    <w:pPr>
      <w:pBdr>
        <w:top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131">
    <w:name w:val="xl131"/>
    <w:basedOn w:val="Normal"/>
    <w:uiPriority w:val="99"/>
    <w:rsid w:val="00D07E56"/>
    <w:pPr>
      <w:pBdr>
        <w:top w:val="single" w:sz="12"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32">
    <w:name w:val="xl132"/>
    <w:basedOn w:val="Normal"/>
    <w:uiPriority w:val="99"/>
    <w:rsid w:val="00D07E56"/>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133">
    <w:name w:val="xl133"/>
    <w:basedOn w:val="Normal"/>
    <w:uiPriority w:val="99"/>
    <w:rsid w:val="00D07E56"/>
    <w:pPr>
      <w:pBdr>
        <w:left w:val="single" w:sz="4" w:space="0" w:color="auto"/>
        <w:bottom w:val="single" w:sz="12"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4"/>
      <w:szCs w:val="24"/>
      <w:lang w:eastAsia="en-GB"/>
    </w:rPr>
  </w:style>
  <w:style w:type="table" w:customStyle="1" w:styleId="TableGrid1">
    <w:name w:val="Table Grid1"/>
    <w:uiPriority w:val="99"/>
    <w:rsid w:val="00B44F0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A527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7212D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D3745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65682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575FD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uiPriority w:val="99"/>
    <w:rsid w:val="00DE22D8"/>
    <w:pPr>
      <w:spacing w:after="160" w:line="240" w:lineRule="exact"/>
    </w:pPr>
    <w:rPr>
      <w:rFonts w:ascii="Verdana" w:hAnsi="Verdana"/>
      <w:sz w:val="20"/>
      <w:szCs w:val="20"/>
      <w:lang w:val="en-US"/>
    </w:rPr>
  </w:style>
  <w:style w:type="table" w:customStyle="1" w:styleId="TableGrid7">
    <w:name w:val="Table Grid7"/>
    <w:uiPriority w:val="99"/>
    <w:rsid w:val="00AA37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7166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20D19"/>
    <w:rPr>
      <w:sz w:val="16"/>
      <w:szCs w:val="16"/>
    </w:rPr>
  </w:style>
  <w:style w:type="paragraph" w:styleId="CommentText">
    <w:name w:val="annotation text"/>
    <w:basedOn w:val="Normal"/>
    <w:link w:val="CommentTextChar"/>
    <w:uiPriority w:val="99"/>
    <w:semiHidden/>
    <w:unhideWhenUsed/>
    <w:rsid w:val="00620D19"/>
    <w:pPr>
      <w:spacing w:line="240" w:lineRule="auto"/>
    </w:pPr>
    <w:rPr>
      <w:sz w:val="20"/>
      <w:szCs w:val="20"/>
    </w:rPr>
  </w:style>
  <w:style w:type="character" w:customStyle="1" w:styleId="CommentTextChar">
    <w:name w:val="Comment Text Char"/>
    <w:basedOn w:val="DefaultParagraphFont"/>
    <w:link w:val="CommentText"/>
    <w:uiPriority w:val="99"/>
    <w:semiHidden/>
    <w:rsid w:val="00620D19"/>
    <w:rPr>
      <w:sz w:val="20"/>
      <w:szCs w:val="20"/>
      <w:lang w:eastAsia="en-US"/>
    </w:rPr>
  </w:style>
  <w:style w:type="paragraph" w:styleId="CommentSubject">
    <w:name w:val="annotation subject"/>
    <w:basedOn w:val="CommentText"/>
    <w:next w:val="CommentText"/>
    <w:link w:val="CommentSubjectChar"/>
    <w:uiPriority w:val="99"/>
    <w:semiHidden/>
    <w:unhideWhenUsed/>
    <w:rsid w:val="00620D19"/>
    <w:rPr>
      <w:b/>
      <w:bCs/>
    </w:rPr>
  </w:style>
  <w:style w:type="character" w:customStyle="1" w:styleId="CommentSubjectChar">
    <w:name w:val="Comment Subject Char"/>
    <w:basedOn w:val="CommentTextChar"/>
    <w:link w:val="CommentSubject"/>
    <w:uiPriority w:val="99"/>
    <w:semiHidden/>
    <w:rsid w:val="00620D19"/>
    <w:rPr>
      <w:b/>
      <w:bCs/>
      <w:sz w:val="20"/>
      <w:szCs w:val="20"/>
      <w:lang w:eastAsia="en-US"/>
    </w:rPr>
  </w:style>
  <w:style w:type="table" w:styleId="MediumShading1-Accent1">
    <w:name w:val="Medium Shading 1 Accent 1"/>
    <w:basedOn w:val="TableNormal"/>
    <w:uiPriority w:val="63"/>
    <w:rsid w:val="005B7FC4"/>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rChar1CharChar0">
    <w:name w:val="Char Char1 Char Char"/>
    <w:basedOn w:val="Normal"/>
    <w:rsid w:val="00236589"/>
    <w:pPr>
      <w:spacing w:after="160" w:line="240" w:lineRule="exact"/>
    </w:pPr>
    <w:rPr>
      <w:rFonts w:ascii="Verdana" w:hAnsi="Verdana"/>
      <w:sz w:val="20"/>
      <w:szCs w:val="20"/>
      <w:lang w:val="en-US"/>
    </w:rPr>
  </w:style>
  <w:style w:type="table" w:customStyle="1" w:styleId="MediumShading1-Accent11">
    <w:name w:val="Medium Shading 1 - Accent 11"/>
    <w:basedOn w:val="TableNormal"/>
    <w:next w:val="MediumShading1-Accent1"/>
    <w:uiPriority w:val="63"/>
    <w:rsid w:val="00DD10DB"/>
    <w:rPr>
      <w:rFonts w:eastAsia="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507153">
      <w:marLeft w:val="0"/>
      <w:marRight w:val="0"/>
      <w:marTop w:val="0"/>
      <w:marBottom w:val="0"/>
      <w:divBdr>
        <w:top w:val="none" w:sz="0" w:space="0" w:color="auto"/>
        <w:left w:val="none" w:sz="0" w:space="0" w:color="auto"/>
        <w:bottom w:val="none" w:sz="0" w:space="0" w:color="auto"/>
        <w:right w:val="none" w:sz="0" w:space="0" w:color="auto"/>
      </w:divBdr>
    </w:div>
    <w:div w:id="482507154">
      <w:marLeft w:val="0"/>
      <w:marRight w:val="0"/>
      <w:marTop w:val="0"/>
      <w:marBottom w:val="0"/>
      <w:divBdr>
        <w:top w:val="none" w:sz="0" w:space="0" w:color="auto"/>
        <w:left w:val="none" w:sz="0" w:space="0" w:color="auto"/>
        <w:bottom w:val="none" w:sz="0" w:space="0" w:color="auto"/>
        <w:right w:val="none" w:sz="0" w:space="0" w:color="auto"/>
      </w:divBdr>
    </w:div>
    <w:div w:id="482507155">
      <w:marLeft w:val="0"/>
      <w:marRight w:val="0"/>
      <w:marTop w:val="0"/>
      <w:marBottom w:val="0"/>
      <w:divBdr>
        <w:top w:val="none" w:sz="0" w:space="0" w:color="auto"/>
        <w:left w:val="none" w:sz="0" w:space="0" w:color="auto"/>
        <w:bottom w:val="none" w:sz="0" w:space="0" w:color="auto"/>
        <w:right w:val="none" w:sz="0" w:space="0" w:color="auto"/>
      </w:divBdr>
    </w:div>
    <w:div w:id="482507156">
      <w:marLeft w:val="0"/>
      <w:marRight w:val="0"/>
      <w:marTop w:val="0"/>
      <w:marBottom w:val="0"/>
      <w:divBdr>
        <w:top w:val="none" w:sz="0" w:space="0" w:color="auto"/>
        <w:left w:val="none" w:sz="0" w:space="0" w:color="auto"/>
        <w:bottom w:val="none" w:sz="0" w:space="0" w:color="auto"/>
        <w:right w:val="none" w:sz="0" w:space="0" w:color="auto"/>
      </w:divBdr>
    </w:div>
    <w:div w:id="482507157">
      <w:marLeft w:val="0"/>
      <w:marRight w:val="0"/>
      <w:marTop w:val="0"/>
      <w:marBottom w:val="0"/>
      <w:divBdr>
        <w:top w:val="none" w:sz="0" w:space="0" w:color="auto"/>
        <w:left w:val="none" w:sz="0" w:space="0" w:color="auto"/>
        <w:bottom w:val="none" w:sz="0" w:space="0" w:color="auto"/>
        <w:right w:val="none" w:sz="0" w:space="0" w:color="auto"/>
      </w:divBdr>
    </w:div>
    <w:div w:id="482507158">
      <w:marLeft w:val="0"/>
      <w:marRight w:val="0"/>
      <w:marTop w:val="0"/>
      <w:marBottom w:val="0"/>
      <w:divBdr>
        <w:top w:val="none" w:sz="0" w:space="0" w:color="auto"/>
        <w:left w:val="none" w:sz="0" w:space="0" w:color="auto"/>
        <w:bottom w:val="none" w:sz="0" w:space="0" w:color="auto"/>
        <w:right w:val="none" w:sz="0" w:space="0" w:color="auto"/>
      </w:divBdr>
    </w:div>
    <w:div w:id="482507160">
      <w:marLeft w:val="0"/>
      <w:marRight w:val="0"/>
      <w:marTop w:val="0"/>
      <w:marBottom w:val="0"/>
      <w:divBdr>
        <w:top w:val="none" w:sz="0" w:space="0" w:color="auto"/>
        <w:left w:val="none" w:sz="0" w:space="0" w:color="auto"/>
        <w:bottom w:val="none" w:sz="0" w:space="0" w:color="auto"/>
        <w:right w:val="none" w:sz="0" w:space="0" w:color="auto"/>
      </w:divBdr>
      <w:divsChild>
        <w:div w:id="482507159">
          <w:marLeft w:val="0"/>
          <w:marRight w:val="0"/>
          <w:marTop w:val="0"/>
          <w:marBottom w:val="0"/>
          <w:divBdr>
            <w:top w:val="none" w:sz="0" w:space="0" w:color="auto"/>
            <w:left w:val="none" w:sz="0" w:space="0" w:color="auto"/>
            <w:bottom w:val="none" w:sz="0" w:space="0" w:color="auto"/>
            <w:right w:val="none" w:sz="0" w:space="0" w:color="auto"/>
          </w:divBdr>
          <w:divsChild>
            <w:div w:id="482507176">
              <w:marLeft w:val="0"/>
              <w:marRight w:val="0"/>
              <w:marTop w:val="0"/>
              <w:marBottom w:val="0"/>
              <w:divBdr>
                <w:top w:val="none" w:sz="0" w:space="0" w:color="auto"/>
                <w:left w:val="none" w:sz="0" w:space="0" w:color="auto"/>
                <w:bottom w:val="none" w:sz="0" w:space="0" w:color="auto"/>
                <w:right w:val="none" w:sz="0" w:space="0" w:color="auto"/>
              </w:divBdr>
            </w:div>
            <w:div w:id="482507182">
              <w:marLeft w:val="0"/>
              <w:marRight w:val="0"/>
              <w:marTop w:val="0"/>
              <w:marBottom w:val="0"/>
              <w:divBdr>
                <w:top w:val="none" w:sz="0" w:space="0" w:color="auto"/>
                <w:left w:val="none" w:sz="0" w:space="0" w:color="auto"/>
                <w:bottom w:val="none" w:sz="0" w:space="0" w:color="auto"/>
                <w:right w:val="none" w:sz="0" w:space="0" w:color="auto"/>
              </w:divBdr>
            </w:div>
            <w:div w:id="482507183">
              <w:marLeft w:val="0"/>
              <w:marRight w:val="0"/>
              <w:marTop w:val="0"/>
              <w:marBottom w:val="0"/>
              <w:divBdr>
                <w:top w:val="none" w:sz="0" w:space="0" w:color="auto"/>
                <w:left w:val="none" w:sz="0" w:space="0" w:color="auto"/>
                <w:bottom w:val="none" w:sz="0" w:space="0" w:color="auto"/>
                <w:right w:val="none" w:sz="0" w:space="0" w:color="auto"/>
              </w:divBdr>
            </w:div>
            <w:div w:id="482507184">
              <w:marLeft w:val="0"/>
              <w:marRight w:val="0"/>
              <w:marTop w:val="0"/>
              <w:marBottom w:val="0"/>
              <w:divBdr>
                <w:top w:val="none" w:sz="0" w:space="0" w:color="auto"/>
                <w:left w:val="none" w:sz="0" w:space="0" w:color="auto"/>
                <w:bottom w:val="none" w:sz="0" w:space="0" w:color="auto"/>
                <w:right w:val="none" w:sz="0" w:space="0" w:color="auto"/>
              </w:divBdr>
            </w:div>
            <w:div w:id="482507207">
              <w:marLeft w:val="0"/>
              <w:marRight w:val="0"/>
              <w:marTop w:val="0"/>
              <w:marBottom w:val="0"/>
              <w:divBdr>
                <w:top w:val="none" w:sz="0" w:space="0" w:color="auto"/>
                <w:left w:val="none" w:sz="0" w:space="0" w:color="auto"/>
                <w:bottom w:val="none" w:sz="0" w:space="0" w:color="auto"/>
                <w:right w:val="none" w:sz="0" w:space="0" w:color="auto"/>
              </w:divBdr>
            </w:div>
            <w:div w:id="4825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7161">
      <w:marLeft w:val="0"/>
      <w:marRight w:val="0"/>
      <w:marTop w:val="0"/>
      <w:marBottom w:val="0"/>
      <w:divBdr>
        <w:top w:val="none" w:sz="0" w:space="0" w:color="auto"/>
        <w:left w:val="none" w:sz="0" w:space="0" w:color="auto"/>
        <w:bottom w:val="none" w:sz="0" w:space="0" w:color="auto"/>
        <w:right w:val="none" w:sz="0" w:space="0" w:color="auto"/>
      </w:divBdr>
    </w:div>
    <w:div w:id="482507162">
      <w:marLeft w:val="0"/>
      <w:marRight w:val="0"/>
      <w:marTop w:val="0"/>
      <w:marBottom w:val="0"/>
      <w:divBdr>
        <w:top w:val="none" w:sz="0" w:space="0" w:color="auto"/>
        <w:left w:val="none" w:sz="0" w:space="0" w:color="auto"/>
        <w:bottom w:val="none" w:sz="0" w:space="0" w:color="auto"/>
        <w:right w:val="none" w:sz="0" w:space="0" w:color="auto"/>
      </w:divBdr>
    </w:div>
    <w:div w:id="482507163">
      <w:marLeft w:val="0"/>
      <w:marRight w:val="0"/>
      <w:marTop w:val="0"/>
      <w:marBottom w:val="0"/>
      <w:divBdr>
        <w:top w:val="none" w:sz="0" w:space="0" w:color="auto"/>
        <w:left w:val="none" w:sz="0" w:space="0" w:color="auto"/>
        <w:bottom w:val="none" w:sz="0" w:space="0" w:color="auto"/>
        <w:right w:val="none" w:sz="0" w:space="0" w:color="auto"/>
      </w:divBdr>
    </w:div>
    <w:div w:id="482507164">
      <w:marLeft w:val="0"/>
      <w:marRight w:val="0"/>
      <w:marTop w:val="0"/>
      <w:marBottom w:val="0"/>
      <w:divBdr>
        <w:top w:val="none" w:sz="0" w:space="0" w:color="auto"/>
        <w:left w:val="none" w:sz="0" w:space="0" w:color="auto"/>
        <w:bottom w:val="none" w:sz="0" w:space="0" w:color="auto"/>
        <w:right w:val="none" w:sz="0" w:space="0" w:color="auto"/>
      </w:divBdr>
    </w:div>
    <w:div w:id="482507165">
      <w:marLeft w:val="0"/>
      <w:marRight w:val="0"/>
      <w:marTop w:val="0"/>
      <w:marBottom w:val="0"/>
      <w:divBdr>
        <w:top w:val="none" w:sz="0" w:space="0" w:color="auto"/>
        <w:left w:val="none" w:sz="0" w:space="0" w:color="auto"/>
        <w:bottom w:val="none" w:sz="0" w:space="0" w:color="auto"/>
        <w:right w:val="none" w:sz="0" w:space="0" w:color="auto"/>
      </w:divBdr>
    </w:div>
    <w:div w:id="482507166">
      <w:marLeft w:val="0"/>
      <w:marRight w:val="0"/>
      <w:marTop w:val="0"/>
      <w:marBottom w:val="0"/>
      <w:divBdr>
        <w:top w:val="none" w:sz="0" w:space="0" w:color="auto"/>
        <w:left w:val="none" w:sz="0" w:space="0" w:color="auto"/>
        <w:bottom w:val="none" w:sz="0" w:space="0" w:color="auto"/>
        <w:right w:val="none" w:sz="0" w:space="0" w:color="auto"/>
      </w:divBdr>
    </w:div>
    <w:div w:id="482507167">
      <w:marLeft w:val="0"/>
      <w:marRight w:val="0"/>
      <w:marTop w:val="0"/>
      <w:marBottom w:val="0"/>
      <w:divBdr>
        <w:top w:val="none" w:sz="0" w:space="0" w:color="auto"/>
        <w:left w:val="none" w:sz="0" w:space="0" w:color="auto"/>
        <w:bottom w:val="none" w:sz="0" w:space="0" w:color="auto"/>
        <w:right w:val="none" w:sz="0" w:space="0" w:color="auto"/>
      </w:divBdr>
    </w:div>
    <w:div w:id="482507168">
      <w:marLeft w:val="0"/>
      <w:marRight w:val="0"/>
      <w:marTop w:val="0"/>
      <w:marBottom w:val="0"/>
      <w:divBdr>
        <w:top w:val="none" w:sz="0" w:space="0" w:color="auto"/>
        <w:left w:val="none" w:sz="0" w:space="0" w:color="auto"/>
        <w:bottom w:val="none" w:sz="0" w:space="0" w:color="auto"/>
        <w:right w:val="none" w:sz="0" w:space="0" w:color="auto"/>
      </w:divBdr>
    </w:div>
    <w:div w:id="482507169">
      <w:marLeft w:val="0"/>
      <w:marRight w:val="0"/>
      <w:marTop w:val="0"/>
      <w:marBottom w:val="0"/>
      <w:divBdr>
        <w:top w:val="none" w:sz="0" w:space="0" w:color="auto"/>
        <w:left w:val="none" w:sz="0" w:space="0" w:color="auto"/>
        <w:bottom w:val="none" w:sz="0" w:space="0" w:color="auto"/>
        <w:right w:val="none" w:sz="0" w:space="0" w:color="auto"/>
      </w:divBdr>
    </w:div>
    <w:div w:id="482507170">
      <w:marLeft w:val="0"/>
      <w:marRight w:val="0"/>
      <w:marTop w:val="0"/>
      <w:marBottom w:val="0"/>
      <w:divBdr>
        <w:top w:val="none" w:sz="0" w:space="0" w:color="auto"/>
        <w:left w:val="none" w:sz="0" w:space="0" w:color="auto"/>
        <w:bottom w:val="none" w:sz="0" w:space="0" w:color="auto"/>
        <w:right w:val="none" w:sz="0" w:space="0" w:color="auto"/>
      </w:divBdr>
    </w:div>
    <w:div w:id="482507171">
      <w:marLeft w:val="0"/>
      <w:marRight w:val="0"/>
      <w:marTop w:val="0"/>
      <w:marBottom w:val="0"/>
      <w:divBdr>
        <w:top w:val="none" w:sz="0" w:space="0" w:color="auto"/>
        <w:left w:val="none" w:sz="0" w:space="0" w:color="auto"/>
        <w:bottom w:val="none" w:sz="0" w:space="0" w:color="auto"/>
        <w:right w:val="none" w:sz="0" w:space="0" w:color="auto"/>
      </w:divBdr>
    </w:div>
    <w:div w:id="482507172">
      <w:marLeft w:val="0"/>
      <w:marRight w:val="0"/>
      <w:marTop w:val="0"/>
      <w:marBottom w:val="0"/>
      <w:divBdr>
        <w:top w:val="none" w:sz="0" w:space="0" w:color="auto"/>
        <w:left w:val="none" w:sz="0" w:space="0" w:color="auto"/>
        <w:bottom w:val="none" w:sz="0" w:space="0" w:color="auto"/>
        <w:right w:val="none" w:sz="0" w:space="0" w:color="auto"/>
      </w:divBdr>
    </w:div>
    <w:div w:id="482507173">
      <w:marLeft w:val="0"/>
      <w:marRight w:val="0"/>
      <w:marTop w:val="0"/>
      <w:marBottom w:val="0"/>
      <w:divBdr>
        <w:top w:val="none" w:sz="0" w:space="0" w:color="auto"/>
        <w:left w:val="none" w:sz="0" w:space="0" w:color="auto"/>
        <w:bottom w:val="none" w:sz="0" w:space="0" w:color="auto"/>
        <w:right w:val="none" w:sz="0" w:space="0" w:color="auto"/>
      </w:divBdr>
    </w:div>
    <w:div w:id="482507174">
      <w:marLeft w:val="0"/>
      <w:marRight w:val="0"/>
      <w:marTop w:val="0"/>
      <w:marBottom w:val="0"/>
      <w:divBdr>
        <w:top w:val="none" w:sz="0" w:space="0" w:color="auto"/>
        <w:left w:val="none" w:sz="0" w:space="0" w:color="auto"/>
        <w:bottom w:val="none" w:sz="0" w:space="0" w:color="auto"/>
        <w:right w:val="none" w:sz="0" w:space="0" w:color="auto"/>
      </w:divBdr>
    </w:div>
    <w:div w:id="482507175">
      <w:marLeft w:val="0"/>
      <w:marRight w:val="0"/>
      <w:marTop w:val="0"/>
      <w:marBottom w:val="0"/>
      <w:divBdr>
        <w:top w:val="none" w:sz="0" w:space="0" w:color="auto"/>
        <w:left w:val="none" w:sz="0" w:space="0" w:color="auto"/>
        <w:bottom w:val="none" w:sz="0" w:space="0" w:color="auto"/>
        <w:right w:val="none" w:sz="0" w:space="0" w:color="auto"/>
      </w:divBdr>
    </w:div>
    <w:div w:id="482507177">
      <w:marLeft w:val="0"/>
      <w:marRight w:val="0"/>
      <w:marTop w:val="0"/>
      <w:marBottom w:val="0"/>
      <w:divBdr>
        <w:top w:val="none" w:sz="0" w:space="0" w:color="auto"/>
        <w:left w:val="none" w:sz="0" w:space="0" w:color="auto"/>
        <w:bottom w:val="none" w:sz="0" w:space="0" w:color="auto"/>
        <w:right w:val="none" w:sz="0" w:space="0" w:color="auto"/>
      </w:divBdr>
    </w:div>
    <w:div w:id="482507178">
      <w:marLeft w:val="0"/>
      <w:marRight w:val="0"/>
      <w:marTop w:val="0"/>
      <w:marBottom w:val="0"/>
      <w:divBdr>
        <w:top w:val="none" w:sz="0" w:space="0" w:color="auto"/>
        <w:left w:val="none" w:sz="0" w:space="0" w:color="auto"/>
        <w:bottom w:val="none" w:sz="0" w:space="0" w:color="auto"/>
        <w:right w:val="none" w:sz="0" w:space="0" w:color="auto"/>
      </w:divBdr>
    </w:div>
    <w:div w:id="482507179">
      <w:marLeft w:val="0"/>
      <w:marRight w:val="0"/>
      <w:marTop w:val="0"/>
      <w:marBottom w:val="0"/>
      <w:divBdr>
        <w:top w:val="none" w:sz="0" w:space="0" w:color="auto"/>
        <w:left w:val="none" w:sz="0" w:space="0" w:color="auto"/>
        <w:bottom w:val="none" w:sz="0" w:space="0" w:color="auto"/>
        <w:right w:val="none" w:sz="0" w:space="0" w:color="auto"/>
      </w:divBdr>
    </w:div>
    <w:div w:id="482507180">
      <w:marLeft w:val="0"/>
      <w:marRight w:val="0"/>
      <w:marTop w:val="0"/>
      <w:marBottom w:val="0"/>
      <w:divBdr>
        <w:top w:val="none" w:sz="0" w:space="0" w:color="auto"/>
        <w:left w:val="none" w:sz="0" w:space="0" w:color="auto"/>
        <w:bottom w:val="none" w:sz="0" w:space="0" w:color="auto"/>
        <w:right w:val="none" w:sz="0" w:space="0" w:color="auto"/>
      </w:divBdr>
    </w:div>
    <w:div w:id="482507181">
      <w:marLeft w:val="0"/>
      <w:marRight w:val="0"/>
      <w:marTop w:val="0"/>
      <w:marBottom w:val="0"/>
      <w:divBdr>
        <w:top w:val="none" w:sz="0" w:space="0" w:color="auto"/>
        <w:left w:val="none" w:sz="0" w:space="0" w:color="auto"/>
        <w:bottom w:val="none" w:sz="0" w:space="0" w:color="auto"/>
        <w:right w:val="none" w:sz="0" w:space="0" w:color="auto"/>
      </w:divBdr>
    </w:div>
    <w:div w:id="482507185">
      <w:marLeft w:val="0"/>
      <w:marRight w:val="0"/>
      <w:marTop w:val="0"/>
      <w:marBottom w:val="0"/>
      <w:divBdr>
        <w:top w:val="none" w:sz="0" w:space="0" w:color="auto"/>
        <w:left w:val="none" w:sz="0" w:space="0" w:color="auto"/>
        <w:bottom w:val="none" w:sz="0" w:space="0" w:color="auto"/>
        <w:right w:val="none" w:sz="0" w:space="0" w:color="auto"/>
      </w:divBdr>
    </w:div>
    <w:div w:id="482507186">
      <w:marLeft w:val="0"/>
      <w:marRight w:val="0"/>
      <w:marTop w:val="0"/>
      <w:marBottom w:val="0"/>
      <w:divBdr>
        <w:top w:val="none" w:sz="0" w:space="0" w:color="auto"/>
        <w:left w:val="none" w:sz="0" w:space="0" w:color="auto"/>
        <w:bottom w:val="none" w:sz="0" w:space="0" w:color="auto"/>
        <w:right w:val="none" w:sz="0" w:space="0" w:color="auto"/>
      </w:divBdr>
    </w:div>
    <w:div w:id="482507189">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507192">
      <w:marLeft w:val="0"/>
      <w:marRight w:val="0"/>
      <w:marTop w:val="0"/>
      <w:marBottom w:val="0"/>
      <w:divBdr>
        <w:top w:val="none" w:sz="0" w:space="0" w:color="auto"/>
        <w:left w:val="none" w:sz="0" w:space="0" w:color="auto"/>
        <w:bottom w:val="none" w:sz="0" w:space="0" w:color="auto"/>
        <w:right w:val="none" w:sz="0" w:space="0" w:color="auto"/>
      </w:divBdr>
      <w:divsChild>
        <w:div w:id="482507191">
          <w:marLeft w:val="0"/>
          <w:marRight w:val="0"/>
          <w:marTop w:val="0"/>
          <w:marBottom w:val="0"/>
          <w:divBdr>
            <w:top w:val="none" w:sz="0" w:space="0" w:color="auto"/>
            <w:left w:val="none" w:sz="0" w:space="0" w:color="auto"/>
            <w:bottom w:val="none" w:sz="0" w:space="0" w:color="auto"/>
            <w:right w:val="none" w:sz="0" w:space="0" w:color="auto"/>
          </w:divBdr>
          <w:divsChild>
            <w:div w:id="482507197">
              <w:marLeft w:val="0"/>
              <w:marRight w:val="0"/>
              <w:marTop w:val="0"/>
              <w:marBottom w:val="0"/>
              <w:divBdr>
                <w:top w:val="none" w:sz="0" w:space="0" w:color="auto"/>
                <w:left w:val="none" w:sz="0" w:space="0" w:color="auto"/>
                <w:bottom w:val="none" w:sz="0" w:space="0" w:color="auto"/>
                <w:right w:val="none" w:sz="0" w:space="0" w:color="auto"/>
              </w:divBdr>
              <w:divsChild>
                <w:div w:id="482507187">
                  <w:marLeft w:val="0"/>
                  <w:marRight w:val="0"/>
                  <w:marTop w:val="0"/>
                  <w:marBottom w:val="0"/>
                  <w:divBdr>
                    <w:top w:val="none" w:sz="0" w:space="0" w:color="auto"/>
                    <w:left w:val="none" w:sz="0" w:space="0" w:color="auto"/>
                    <w:bottom w:val="none" w:sz="0" w:space="0" w:color="auto"/>
                    <w:right w:val="none" w:sz="0" w:space="0" w:color="auto"/>
                  </w:divBdr>
                  <w:divsChild>
                    <w:div w:id="482507188">
                      <w:marLeft w:val="0"/>
                      <w:marRight w:val="40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07193">
      <w:marLeft w:val="0"/>
      <w:marRight w:val="0"/>
      <w:marTop w:val="0"/>
      <w:marBottom w:val="0"/>
      <w:divBdr>
        <w:top w:val="none" w:sz="0" w:space="0" w:color="auto"/>
        <w:left w:val="none" w:sz="0" w:space="0" w:color="auto"/>
        <w:bottom w:val="none" w:sz="0" w:space="0" w:color="auto"/>
        <w:right w:val="none" w:sz="0" w:space="0" w:color="auto"/>
      </w:divBdr>
    </w:div>
    <w:div w:id="482507194">
      <w:marLeft w:val="0"/>
      <w:marRight w:val="0"/>
      <w:marTop w:val="0"/>
      <w:marBottom w:val="0"/>
      <w:divBdr>
        <w:top w:val="none" w:sz="0" w:space="0" w:color="auto"/>
        <w:left w:val="none" w:sz="0" w:space="0" w:color="auto"/>
        <w:bottom w:val="none" w:sz="0" w:space="0" w:color="auto"/>
        <w:right w:val="none" w:sz="0" w:space="0" w:color="auto"/>
      </w:divBdr>
    </w:div>
    <w:div w:id="482507195">
      <w:marLeft w:val="0"/>
      <w:marRight w:val="0"/>
      <w:marTop w:val="0"/>
      <w:marBottom w:val="0"/>
      <w:divBdr>
        <w:top w:val="none" w:sz="0" w:space="0" w:color="auto"/>
        <w:left w:val="none" w:sz="0" w:space="0" w:color="auto"/>
        <w:bottom w:val="none" w:sz="0" w:space="0" w:color="auto"/>
        <w:right w:val="none" w:sz="0" w:space="0" w:color="auto"/>
      </w:divBdr>
    </w:div>
    <w:div w:id="482507196">
      <w:marLeft w:val="0"/>
      <w:marRight w:val="0"/>
      <w:marTop w:val="0"/>
      <w:marBottom w:val="0"/>
      <w:divBdr>
        <w:top w:val="none" w:sz="0" w:space="0" w:color="auto"/>
        <w:left w:val="none" w:sz="0" w:space="0" w:color="auto"/>
        <w:bottom w:val="none" w:sz="0" w:space="0" w:color="auto"/>
        <w:right w:val="none" w:sz="0" w:space="0" w:color="auto"/>
      </w:divBdr>
    </w:div>
    <w:div w:id="482507198">
      <w:marLeft w:val="0"/>
      <w:marRight w:val="0"/>
      <w:marTop w:val="0"/>
      <w:marBottom w:val="0"/>
      <w:divBdr>
        <w:top w:val="none" w:sz="0" w:space="0" w:color="auto"/>
        <w:left w:val="none" w:sz="0" w:space="0" w:color="auto"/>
        <w:bottom w:val="none" w:sz="0" w:space="0" w:color="auto"/>
        <w:right w:val="none" w:sz="0" w:space="0" w:color="auto"/>
      </w:divBdr>
    </w:div>
    <w:div w:id="482507199">
      <w:marLeft w:val="0"/>
      <w:marRight w:val="0"/>
      <w:marTop w:val="0"/>
      <w:marBottom w:val="0"/>
      <w:divBdr>
        <w:top w:val="none" w:sz="0" w:space="0" w:color="auto"/>
        <w:left w:val="none" w:sz="0" w:space="0" w:color="auto"/>
        <w:bottom w:val="none" w:sz="0" w:space="0" w:color="auto"/>
        <w:right w:val="none" w:sz="0" w:space="0" w:color="auto"/>
      </w:divBdr>
    </w:div>
    <w:div w:id="482507200">
      <w:marLeft w:val="0"/>
      <w:marRight w:val="0"/>
      <w:marTop w:val="0"/>
      <w:marBottom w:val="0"/>
      <w:divBdr>
        <w:top w:val="none" w:sz="0" w:space="0" w:color="auto"/>
        <w:left w:val="none" w:sz="0" w:space="0" w:color="auto"/>
        <w:bottom w:val="none" w:sz="0" w:space="0" w:color="auto"/>
        <w:right w:val="none" w:sz="0" w:space="0" w:color="auto"/>
      </w:divBdr>
    </w:div>
    <w:div w:id="482507201">
      <w:marLeft w:val="0"/>
      <w:marRight w:val="0"/>
      <w:marTop w:val="0"/>
      <w:marBottom w:val="0"/>
      <w:divBdr>
        <w:top w:val="none" w:sz="0" w:space="0" w:color="auto"/>
        <w:left w:val="none" w:sz="0" w:space="0" w:color="auto"/>
        <w:bottom w:val="none" w:sz="0" w:space="0" w:color="auto"/>
        <w:right w:val="none" w:sz="0" w:space="0" w:color="auto"/>
      </w:divBdr>
    </w:div>
    <w:div w:id="482507202">
      <w:marLeft w:val="0"/>
      <w:marRight w:val="0"/>
      <w:marTop w:val="0"/>
      <w:marBottom w:val="0"/>
      <w:divBdr>
        <w:top w:val="none" w:sz="0" w:space="0" w:color="auto"/>
        <w:left w:val="none" w:sz="0" w:space="0" w:color="auto"/>
        <w:bottom w:val="none" w:sz="0" w:space="0" w:color="auto"/>
        <w:right w:val="none" w:sz="0" w:space="0" w:color="auto"/>
      </w:divBdr>
    </w:div>
    <w:div w:id="482507203">
      <w:marLeft w:val="0"/>
      <w:marRight w:val="0"/>
      <w:marTop w:val="0"/>
      <w:marBottom w:val="0"/>
      <w:divBdr>
        <w:top w:val="none" w:sz="0" w:space="0" w:color="auto"/>
        <w:left w:val="none" w:sz="0" w:space="0" w:color="auto"/>
        <w:bottom w:val="none" w:sz="0" w:space="0" w:color="auto"/>
        <w:right w:val="none" w:sz="0" w:space="0" w:color="auto"/>
      </w:divBdr>
    </w:div>
    <w:div w:id="482507204">
      <w:marLeft w:val="0"/>
      <w:marRight w:val="0"/>
      <w:marTop w:val="0"/>
      <w:marBottom w:val="0"/>
      <w:divBdr>
        <w:top w:val="none" w:sz="0" w:space="0" w:color="auto"/>
        <w:left w:val="none" w:sz="0" w:space="0" w:color="auto"/>
        <w:bottom w:val="none" w:sz="0" w:space="0" w:color="auto"/>
        <w:right w:val="none" w:sz="0" w:space="0" w:color="auto"/>
      </w:divBdr>
    </w:div>
    <w:div w:id="482507205">
      <w:marLeft w:val="0"/>
      <w:marRight w:val="0"/>
      <w:marTop w:val="0"/>
      <w:marBottom w:val="0"/>
      <w:divBdr>
        <w:top w:val="none" w:sz="0" w:space="0" w:color="auto"/>
        <w:left w:val="none" w:sz="0" w:space="0" w:color="auto"/>
        <w:bottom w:val="none" w:sz="0" w:space="0" w:color="auto"/>
        <w:right w:val="none" w:sz="0" w:space="0" w:color="auto"/>
      </w:divBdr>
    </w:div>
    <w:div w:id="482507206">
      <w:marLeft w:val="0"/>
      <w:marRight w:val="0"/>
      <w:marTop w:val="0"/>
      <w:marBottom w:val="0"/>
      <w:divBdr>
        <w:top w:val="none" w:sz="0" w:space="0" w:color="auto"/>
        <w:left w:val="none" w:sz="0" w:space="0" w:color="auto"/>
        <w:bottom w:val="none" w:sz="0" w:space="0" w:color="auto"/>
        <w:right w:val="none" w:sz="0" w:space="0" w:color="auto"/>
      </w:divBdr>
    </w:div>
    <w:div w:id="482507208">
      <w:marLeft w:val="0"/>
      <w:marRight w:val="0"/>
      <w:marTop w:val="0"/>
      <w:marBottom w:val="0"/>
      <w:divBdr>
        <w:top w:val="none" w:sz="0" w:space="0" w:color="auto"/>
        <w:left w:val="none" w:sz="0" w:space="0" w:color="auto"/>
        <w:bottom w:val="none" w:sz="0" w:space="0" w:color="auto"/>
        <w:right w:val="none" w:sz="0" w:space="0" w:color="auto"/>
      </w:divBdr>
    </w:div>
    <w:div w:id="4825072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6.emf"/><Relationship Id="rId10" Type="http://schemas.openxmlformats.org/officeDocument/2006/relationships/hyperlink" Target="http://www.knowledge.scot.nhs.uk/media/CLT/ResourceUploads/4020445/Staff%20Experience%20Long-Term%20Recommendations%20((with%20Exec%20Summary)%20-%2029.6.12.doc" TargetMode="External"/><Relationship Id="rId19" Type="http://schemas.openxmlformats.org/officeDocument/2006/relationships/image" Target="media/image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knowledge.scot.nhs.uk/media/CLT/ResourceUploads/4020444/Staff%20Experience%20Literature%20Review%20(Final%20Sign%20Off%20Version).doc" TargetMode="Externa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E441C-BFA1-4114-A1FB-F74B8AC5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4747</Words>
  <Characters>27062</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dc:creator>
  <cp:lastModifiedBy>u418827</cp:lastModifiedBy>
  <cp:revision>2</cp:revision>
  <cp:lastPrinted>2013-04-23T08:07:00Z</cp:lastPrinted>
  <dcterms:created xsi:type="dcterms:W3CDTF">2015-02-10T10:15:00Z</dcterms:created>
  <dcterms:modified xsi:type="dcterms:W3CDTF">2015-02-10T10:15:00Z</dcterms:modified>
</cp:coreProperties>
</file>